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1661" w14:textId="579C5640" w:rsidR="00175922" w:rsidRDefault="0081412D">
      <w:pPr>
        <w:spacing w:after="0"/>
        <w:ind w:left="-680" w:right="-6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B2FEE" wp14:editId="4D622890">
                <wp:simplePos x="0" y="0"/>
                <wp:positionH relativeFrom="column">
                  <wp:posOffset>204470</wp:posOffset>
                </wp:positionH>
                <wp:positionV relativeFrom="paragraph">
                  <wp:posOffset>5583555</wp:posOffset>
                </wp:positionV>
                <wp:extent cx="3947160" cy="387159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387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4C08" w14:textId="6CC036DD" w:rsidR="00BB0491" w:rsidRDefault="00BB0491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Leve hele livet – </w:t>
                            </w:r>
                            <w:r>
                              <w:rPr>
                                <w:color w:val="000000" w:themeColor="text1"/>
                              </w:rPr>
                              <w:t>regjeringens kvalitetsreform</w:t>
                            </w:r>
                          </w:p>
                          <w:p w14:paraId="2505B706" w14:textId="14F2BADF" w:rsidR="00BB0491" w:rsidRPr="00BB0491" w:rsidRDefault="00BB0491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BB0491">
                              <w:rPr>
                                <w:b/>
                                <w:bCs/>
                                <w:color w:val="000000" w:themeColor="text1"/>
                              </w:rPr>
                              <w:t>Kommunens planer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: Mål og strategier i kommuneplanens samfunnsdel, kommunedelplan for helse- og omsorg, og handlingsplan for 2021-24. </w:t>
                            </w:r>
                          </w:p>
                          <w:p w14:paraId="79ADC706" w14:textId="6AF9A464" w:rsidR="00BC5976" w:rsidRPr="00C9341A" w:rsidRDefault="00BC5976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Nedbemanningsprosessen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– styringsgruppas rapport tiltak </w:t>
                            </w:r>
                            <w:r w:rsidR="00293FC5">
                              <w:rPr>
                                <w:color w:val="000000" w:themeColor="text1"/>
                              </w:rPr>
                              <w:t xml:space="preserve">RS 1, 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RS 5 og RS 6, samt kommunestyrets vedtak i juni 2020. </w:t>
                            </w:r>
                          </w:p>
                          <w:p w14:paraId="60ABFF28" w14:textId="0FA5D6ED" w:rsidR="00BC5976" w:rsidRPr="00C9341A" w:rsidRDefault="0058647F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Budsjett for 2021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– kommunestyrets vedtak i desember 2020.</w:t>
                            </w:r>
                            <w:r w:rsidR="00397140">
                              <w:rPr>
                                <w:color w:val="000000" w:themeColor="text1"/>
                              </w:rPr>
                              <w:t xml:space="preserve"> Hvilke tiltak har betydning for organisering?</w:t>
                            </w:r>
                          </w:p>
                          <w:p w14:paraId="102576E2" w14:textId="259D122E" w:rsidR="0058647F" w:rsidRPr="00C9341A" w:rsidRDefault="0058647F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Ledermøte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for helse-omsorg </w:t>
                            </w:r>
                            <w:r w:rsidRPr="002062E7">
                              <w:rPr>
                                <w:color w:val="000000" w:themeColor="text1"/>
                              </w:rPr>
                              <w:t>januar 202</w:t>
                            </w:r>
                            <w:r w:rsidR="00C0604A" w:rsidRPr="002062E7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2062E7">
                              <w:rPr>
                                <w:color w:val="000000" w:themeColor="text1"/>
                              </w:rPr>
                              <w:t xml:space="preserve"> – oppnevning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av prosjektgruppe.</w:t>
                            </w:r>
                          </w:p>
                          <w:p w14:paraId="74BBE02B" w14:textId="6E939988" w:rsidR="00F25290" w:rsidRPr="00C9341A" w:rsidRDefault="00F25290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Lov- og regelverk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på helse- og omsorgsfeltet, samt nasjonale reformer, satsinger og føringer.</w:t>
                            </w:r>
                          </w:p>
                          <w:p w14:paraId="3B35760F" w14:textId="0474D3C7" w:rsidR="00F25290" w:rsidRPr="00C9341A" w:rsidRDefault="00F25290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Smittevernsbestemmelsene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, og de til enhver tid gjeldende anbefalinger fra helsemyndighetene lokalt og sentralt. </w:t>
                            </w:r>
                          </w:p>
                          <w:p w14:paraId="0E014219" w14:textId="7E1BD0F9" w:rsidR="0058647F" w:rsidRPr="00C9341A" w:rsidRDefault="0058647F" w:rsidP="00BB0491">
                            <w:pPr>
                              <w:spacing w:after="120" w:line="240" w:lineRule="auto"/>
                              <w:rPr>
                                <w:color w:val="000000" w:themeColor="text1"/>
                              </w:rPr>
                            </w:pPr>
                            <w:r w:rsidRPr="00C9341A">
                              <w:rPr>
                                <w:color w:val="000000" w:themeColor="text1"/>
                              </w:rPr>
                              <w:t xml:space="preserve">Solid kompetanse og ressurser innen </w:t>
                            </w:r>
                            <w:r w:rsidRPr="00A3125F">
                              <w:rPr>
                                <w:b/>
                                <w:bCs/>
                                <w:color w:val="000000" w:themeColor="text1"/>
                              </w:rPr>
                              <w:t>forbedringsprosesser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 finnes i sektoren (tidligere deltakere i IHI, </w:t>
                            </w:r>
                            <w:r w:rsidR="00F25290" w:rsidRPr="00C9341A"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>ean, forbedringsnettverk</w:t>
                            </w:r>
                            <w:r w:rsidR="00F25290" w:rsidRPr="00C9341A">
                              <w:rPr>
                                <w:color w:val="000000" w:themeColor="text1"/>
                              </w:rPr>
                              <w:t>, Fagutviklingsavdelingen, USHT)</w:t>
                            </w:r>
                            <w:r w:rsidRPr="00C9341A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2FE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6.1pt;margin-top:439.65pt;width:310.8pt;height:30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" stroked="f">
                <v:textbox>
                  <w:txbxContent>
                    <w:p w14:paraId="4EB24C08" w14:textId="6CC036DD" w:rsidR="00BB0491" w:rsidRDefault="00BB0491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Leve hele livet – </w:t>
                      </w:r>
                      <w:r>
                        <w:rPr>
                          <w:color w:val="000000" w:themeColor="text1"/>
                        </w:rPr>
                        <w:t>regjeringens kvalitetsreform</w:t>
                      </w:r>
                    </w:p>
                    <w:p w14:paraId="2505B706" w14:textId="14F2BADF" w:rsidR="00BB0491" w:rsidRPr="00BB0491" w:rsidRDefault="00BB0491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BB0491">
                        <w:rPr>
                          <w:b/>
                          <w:bCs/>
                          <w:color w:val="000000" w:themeColor="text1"/>
                        </w:rPr>
                        <w:t>Kommunens planer</w:t>
                      </w:r>
                      <w:r>
                        <w:rPr>
                          <w:color w:val="000000" w:themeColor="text1"/>
                        </w:rPr>
                        <w:t xml:space="preserve">: Mål og strategier i kommuneplanens samfunnsdel, kommunedelplan for helse- og omsorg, og handlingsplan for 2021-24. </w:t>
                      </w:r>
                    </w:p>
                    <w:p w14:paraId="79ADC706" w14:textId="6AF9A464" w:rsidR="00BC5976" w:rsidRPr="00C9341A" w:rsidRDefault="00BC5976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Nedbemanningsprosessen</w:t>
                      </w:r>
                      <w:r w:rsidRPr="00C9341A">
                        <w:rPr>
                          <w:color w:val="000000" w:themeColor="text1"/>
                        </w:rPr>
                        <w:t xml:space="preserve"> – styringsgruppas rapport tiltak </w:t>
                      </w:r>
                      <w:r w:rsidR="00293FC5">
                        <w:rPr>
                          <w:color w:val="000000" w:themeColor="text1"/>
                        </w:rPr>
                        <w:t xml:space="preserve">RS 1, </w:t>
                      </w:r>
                      <w:r w:rsidRPr="00C9341A">
                        <w:rPr>
                          <w:color w:val="000000" w:themeColor="text1"/>
                        </w:rPr>
                        <w:t xml:space="preserve">RS 5 og RS 6, samt kommunestyrets vedtak i juni 2020. </w:t>
                      </w:r>
                    </w:p>
                    <w:p w14:paraId="60ABFF28" w14:textId="0FA5D6ED" w:rsidR="00BC5976" w:rsidRPr="00C9341A" w:rsidRDefault="0058647F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Budsjett for 2021</w:t>
                      </w:r>
                      <w:r w:rsidRPr="00C9341A">
                        <w:rPr>
                          <w:color w:val="000000" w:themeColor="text1"/>
                        </w:rPr>
                        <w:t xml:space="preserve"> – kommunestyrets vedtak i desember 2020.</w:t>
                      </w:r>
                      <w:r w:rsidR="00397140">
                        <w:rPr>
                          <w:color w:val="000000" w:themeColor="text1"/>
                        </w:rPr>
                        <w:t xml:space="preserve"> Hvilke tiltak har betydning for organisering?</w:t>
                      </w:r>
                    </w:p>
                    <w:p w14:paraId="102576E2" w14:textId="259D122E" w:rsidR="0058647F" w:rsidRPr="00C9341A" w:rsidRDefault="0058647F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Ledermøte</w:t>
                      </w:r>
                      <w:r w:rsidRPr="00C9341A">
                        <w:rPr>
                          <w:color w:val="000000" w:themeColor="text1"/>
                        </w:rPr>
                        <w:t xml:space="preserve"> for helse-omsorg </w:t>
                      </w:r>
                      <w:r w:rsidRPr="002062E7">
                        <w:rPr>
                          <w:color w:val="000000" w:themeColor="text1"/>
                        </w:rPr>
                        <w:t>januar 202</w:t>
                      </w:r>
                      <w:r w:rsidR="00C0604A" w:rsidRPr="002062E7">
                        <w:rPr>
                          <w:color w:val="000000" w:themeColor="text1"/>
                        </w:rPr>
                        <w:t>1</w:t>
                      </w:r>
                      <w:r w:rsidRPr="002062E7">
                        <w:rPr>
                          <w:color w:val="000000" w:themeColor="text1"/>
                        </w:rPr>
                        <w:t xml:space="preserve"> – oppnevning</w:t>
                      </w:r>
                      <w:r w:rsidRPr="00C9341A">
                        <w:rPr>
                          <w:color w:val="000000" w:themeColor="text1"/>
                        </w:rPr>
                        <w:t xml:space="preserve"> av prosjektgruppe.</w:t>
                      </w:r>
                    </w:p>
                    <w:p w14:paraId="74BBE02B" w14:textId="6E939988" w:rsidR="00F25290" w:rsidRPr="00C9341A" w:rsidRDefault="00F25290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Lov- og regelverk</w:t>
                      </w:r>
                      <w:r w:rsidRPr="00C9341A">
                        <w:rPr>
                          <w:color w:val="000000" w:themeColor="text1"/>
                        </w:rPr>
                        <w:t xml:space="preserve"> på helse- og omsorgsfeltet, samt nasjonale reformer, satsinger og føringer.</w:t>
                      </w:r>
                    </w:p>
                    <w:p w14:paraId="3B35760F" w14:textId="0474D3C7" w:rsidR="00F25290" w:rsidRPr="00C9341A" w:rsidRDefault="00F25290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Smittevernsbestemmelsene</w:t>
                      </w:r>
                      <w:r w:rsidRPr="00C9341A">
                        <w:rPr>
                          <w:color w:val="000000" w:themeColor="text1"/>
                        </w:rPr>
                        <w:t xml:space="preserve">, og de til enhver tid gjeldende anbefalinger fra helsemyndighetene lokalt og sentralt. </w:t>
                      </w:r>
                    </w:p>
                    <w:p w14:paraId="0E014219" w14:textId="7E1BD0F9" w:rsidR="0058647F" w:rsidRPr="00C9341A" w:rsidRDefault="0058647F" w:rsidP="00BB0491">
                      <w:pPr>
                        <w:spacing w:after="120" w:line="240" w:lineRule="auto"/>
                        <w:rPr>
                          <w:color w:val="000000" w:themeColor="text1"/>
                        </w:rPr>
                      </w:pPr>
                      <w:r w:rsidRPr="00C9341A">
                        <w:rPr>
                          <w:color w:val="000000" w:themeColor="text1"/>
                        </w:rPr>
                        <w:t xml:space="preserve">Solid kompetanse og ressurser innen </w:t>
                      </w:r>
                      <w:r w:rsidRPr="00A3125F">
                        <w:rPr>
                          <w:b/>
                          <w:bCs/>
                          <w:color w:val="000000" w:themeColor="text1"/>
                        </w:rPr>
                        <w:t>forbedringsprosesser</w:t>
                      </w:r>
                      <w:r w:rsidRPr="00C9341A">
                        <w:rPr>
                          <w:color w:val="000000" w:themeColor="text1"/>
                        </w:rPr>
                        <w:t xml:space="preserve"> finnes i sektoren (tidligere deltakere i IHI, </w:t>
                      </w:r>
                      <w:r w:rsidR="00F25290" w:rsidRPr="00C9341A">
                        <w:rPr>
                          <w:color w:val="000000" w:themeColor="text1"/>
                        </w:rPr>
                        <w:t>L</w:t>
                      </w:r>
                      <w:r w:rsidRPr="00C9341A">
                        <w:rPr>
                          <w:color w:val="000000" w:themeColor="text1"/>
                        </w:rPr>
                        <w:t>ean, forbedringsnettverk</w:t>
                      </w:r>
                      <w:r w:rsidR="00F25290" w:rsidRPr="00C9341A">
                        <w:rPr>
                          <w:color w:val="000000" w:themeColor="text1"/>
                        </w:rPr>
                        <w:t>, Fagutviklingsavdelingen, USHT)</w:t>
                      </w:r>
                      <w:r w:rsidRPr="00C9341A"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1E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B48EBC" wp14:editId="2BDC5938">
                <wp:simplePos x="0" y="0"/>
                <wp:positionH relativeFrom="column">
                  <wp:posOffset>9183370</wp:posOffset>
                </wp:positionH>
                <wp:positionV relativeFrom="paragraph">
                  <wp:posOffset>2235835</wp:posOffset>
                </wp:positionV>
                <wp:extent cx="3950970" cy="3164205"/>
                <wp:effectExtent l="0" t="0" r="0" b="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97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0DA4" w14:textId="5D939152" w:rsidR="008121E2" w:rsidRDefault="008121E2">
                            <w:r w:rsidRPr="00D942E7">
                              <w:rPr>
                                <w:b/>
                                <w:bCs/>
                              </w:rPr>
                              <w:t>Hva?</w:t>
                            </w:r>
                            <w:r w:rsidR="00D942E7">
                              <w:t xml:space="preserve"> Organisering av ledelse og støttefunksjoner, lokalisering og møtepunkter. </w:t>
                            </w:r>
                          </w:p>
                          <w:p w14:paraId="41C2C153" w14:textId="36B84BF1" w:rsidR="008121E2" w:rsidRDefault="008121E2">
                            <w:r w:rsidRPr="00D942E7">
                              <w:rPr>
                                <w:b/>
                                <w:bCs/>
                              </w:rPr>
                              <w:t>Hvem?</w:t>
                            </w:r>
                            <w:r w:rsidR="00D942E7">
                              <w:t xml:space="preserve"> </w:t>
                            </w:r>
                            <w:r w:rsidR="00D942E7" w:rsidRPr="00D942E7">
                              <w:rPr>
                                <w:u w:val="single"/>
                              </w:rPr>
                              <w:t>Støtte:</w:t>
                            </w:r>
                            <w:r w:rsidR="00D942E7">
                              <w:t xml:space="preserve"> funksjoner som ikke yter tjenester til brukerne, men til ansatte som levererer brukertjenester. </w:t>
                            </w:r>
                            <w:r w:rsidR="00D942E7" w:rsidRPr="00D942E7">
                              <w:rPr>
                                <w:u w:val="single"/>
                              </w:rPr>
                              <w:t>Ledelse:</w:t>
                            </w:r>
                            <w:r w:rsidR="00D942E7">
                              <w:t xml:space="preserve"> personer som har personal</w:t>
                            </w:r>
                            <w:r w:rsidR="00E55816">
                              <w:t>-</w:t>
                            </w:r>
                            <w:r w:rsidR="00D942E7">
                              <w:t>, økonomi</w:t>
                            </w:r>
                            <w:r w:rsidR="00E55816">
                              <w:t>-</w:t>
                            </w:r>
                            <w:r w:rsidR="00D942E7">
                              <w:t xml:space="preserve"> eller fag-ansvar for et område. </w:t>
                            </w:r>
                          </w:p>
                          <w:p w14:paraId="7A9E215B" w14:textId="27B394AB" w:rsidR="008121E2" w:rsidRPr="001D7B13" w:rsidRDefault="008121E2">
                            <w:r w:rsidRPr="00E55816">
                              <w:rPr>
                                <w:b/>
                                <w:bCs/>
                              </w:rPr>
                              <w:t>Hvordan?</w:t>
                            </w:r>
                            <w:r w:rsidR="00E55816">
                              <w:t xml:space="preserve"> Etablere forståelse for oppgaven. Bli enige om felles målbilde. Hente inn kunnskapsbasert praksis, fra forskning i egen kommune, erfaringer fra andre kommuner, og brukererfaringer. Kartlegge dagens situasjon på ledelse og støtte, styrker og utfor-dringer. Utrede ulike endringsforslag (modeller, alternativer). </w:t>
                            </w:r>
                            <w:r w:rsidR="000A4E07">
                              <w:t xml:space="preserve"> Velge ut en modell, prøve ut denne. Evaluere etter en gitt tid. </w:t>
                            </w:r>
                            <w:r w:rsidR="000A4E07" w:rsidRPr="001D7B13">
                              <w:t xml:space="preserve">Implementere og/eller forbedre modellen. </w:t>
                            </w:r>
                          </w:p>
                          <w:p w14:paraId="2F5B26D0" w14:textId="67A7592A" w:rsidR="00E9794E" w:rsidRPr="00E9794E" w:rsidRDefault="00E9794E">
                            <w:r w:rsidRPr="001D7B13">
                              <w:rPr>
                                <w:b/>
                                <w:bCs/>
                              </w:rPr>
                              <w:t xml:space="preserve">Når: </w:t>
                            </w:r>
                            <w:r w:rsidRPr="001D7B13">
                              <w:t>Utrede vår</w:t>
                            </w:r>
                            <w:r w:rsidR="00CF14FA" w:rsidRPr="001D7B13">
                              <w:t xml:space="preserve"> og høst </w:t>
                            </w:r>
                            <w:r w:rsidRPr="001D7B13">
                              <w:t xml:space="preserve">2021. Prøve ut </w:t>
                            </w:r>
                            <w:r w:rsidR="007F333A" w:rsidRPr="001D7B13">
                              <w:t xml:space="preserve">modell </w:t>
                            </w:r>
                            <w:r w:rsidR="00CF14FA" w:rsidRPr="001D7B13">
                              <w:t>våren 2022</w:t>
                            </w:r>
                            <w:r w:rsidRPr="001D7B13">
                              <w:t xml:space="preserve">. </w:t>
                            </w:r>
                            <w:r w:rsidR="007F333A" w:rsidRPr="001D7B13">
                              <w:t xml:space="preserve">Full implementering </w:t>
                            </w:r>
                            <w:r w:rsidR="00CF14FA" w:rsidRPr="001D7B13">
                              <w:t>fra høsten 2022</w:t>
                            </w:r>
                            <w:r w:rsidR="007F333A" w:rsidRPr="001D7B13">
                              <w:t xml:space="preserve">. </w:t>
                            </w:r>
                            <w:r w:rsidR="003B48D9" w:rsidRPr="001D7B13">
                              <w:t>Utarbeide</w:t>
                            </w:r>
                            <w:r w:rsidR="003B48D9">
                              <w:t xml:space="preserve"> detaljert tidslinje og Gantt-diagram.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8EBC" id="_x0000_s1027" type="#_x0000_t202" style="position:absolute;left:0;text-align:left;margin-left:723.1pt;margin-top:176.05pt;width:311.1pt;height:24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" stroked="f">
                <v:textbox>
                  <w:txbxContent>
                    <w:p w14:paraId="6AC50DA4" w14:textId="5D939152" w:rsidR="008121E2" w:rsidRDefault="008121E2">
                      <w:r w:rsidRPr="00D942E7">
                        <w:rPr>
                          <w:b/>
                          <w:bCs/>
                        </w:rPr>
                        <w:t>Hva?</w:t>
                      </w:r>
                      <w:r w:rsidR="00D942E7">
                        <w:t xml:space="preserve"> Organisering av ledelse og støttefunksjoner, lokalisering og møtepunkter. </w:t>
                      </w:r>
                    </w:p>
                    <w:p w14:paraId="41C2C153" w14:textId="36B84BF1" w:rsidR="008121E2" w:rsidRDefault="008121E2">
                      <w:r w:rsidRPr="00D942E7">
                        <w:rPr>
                          <w:b/>
                          <w:bCs/>
                        </w:rPr>
                        <w:t>Hvem?</w:t>
                      </w:r>
                      <w:r w:rsidR="00D942E7">
                        <w:t xml:space="preserve"> </w:t>
                      </w:r>
                      <w:r w:rsidR="00D942E7" w:rsidRPr="00D942E7">
                        <w:rPr>
                          <w:u w:val="single"/>
                        </w:rPr>
                        <w:t>Støtte:</w:t>
                      </w:r>
                      <w:r w:rsidR="00D942E7">
                        <w:t xml:space="preserve"> funksjoner som ikke yter tjenester til brukerne, men til ansatte som levererer brukertjenester. </w:t>
                      </w:r>
                      <w:r w:rsidR="00D942E7" w:rsidRPr="00D942E7">
                        <w:rPr>
                          <w:u w:val="single"/>
                        </w:rPr>
                        <w:t>Ledelse:</w:t>
                      </w:r>
                      <w:r w:rsidR="00D942E7">
                        <w:t xml:space="preserve"> personer som har personal</w:t>
                      </w:r>
                      <w:r w:rsidR="00E55816">
                        <w:t>-</w:t>
                      </w:r>
                      <w:r w:rsidR="00D942E7">
                        <w:t>, økonomi</w:t>
                      </w:r>
                      <w:r w:rsidR="00E55816">
                        <w:t>-</w:t>
                      </w:r>
                      <w:r w:rsidR="00D942E7">
                        <w:t xml:space="preserve"> eller fag-ansvar for et område. </w:t>
                      </w:r>
                    </w:p>
                    <w:p w14:paraId="7A9E215B" w14:textId="27B394AB" w:rsidR="008121E2" w:rsidRPr="001D7B13" w:rsidRDefault="008121E2">
                      <w:r w:rsidRPr="00E55816">
                        <w:rPr>
                          <w:b/>
                          <w:bCs/>
                        </w:rPr>
                        <w:t>Hvordan?</w:t>
                      </w:r>
                      <w:r w:rsidR="00E55816">
                        <w:t xml:space="preserve"> Etablere forståelse for oppgaven. Bli enige om felles målbilde. Hente inn kunnskapsbasert praksis, fra forskning i egen kommune, erfaringer fra andre kommuner, og brukererfaringer. Kartlegge dagens situasjon på ledelse og støtte, styrker og utfor-dringer. Utrede ulike endringsforslag (modeller, alternativer). </w:t>
                      </w:r>
                      <w:r w:rsidR="000A4E07">
                        <w:t xml:space="preserve"> Velge ut en modell, prøve ut denne. Evaluere etter en gitt tid. </w:t>
                      </w:r>
                      <w:r w:rsidR="000A4E07" w:rsidRPr="001D7B13">
                        <w:t xml:space="preserve">Implementere og/eller forbedre modellen. </w:t>
                      </w:r>
                    </w:p>
                    <w:p w14:paraId="2F5B26D0" w14:textId="67A7592A" w:rsidR="00E9794E" w:rsidRPr="00E9794E" w:rsidRDefault="00E9794E">
                      <w:r w:rsidRPr="001D7B13">
                        <w:rPr>
                          <w:b/>
                          <w:bCs/>
                        </w:rPr>
                        <w:t xml:space="preserve">Når: </w:t>
                      </w:r>
                      <w:r w:rsidRPr="001D7B13">
                        <w:t>Utrede vår</w:t>
                      </w:r>
                      <w:r w:rsidR="00CF14FA" w:rsidRPr="001D7B13">
                        <w:t xml:space="preserve"> og høst </w:t>
                      </w:r>
                      <w:r w:rsidRPr="001D7B13">
                        <w:t xml:space="preserve">2021. Prøve ut </w:t>
                      </w:r>
                      <w:r w:rsidR="007F333A" w:rsidRPr="001D7B13">
                        <w:t xml:space="preserve">modell </w:t>
                      </w:r>
                      <w:r w:rsidR="00CF14FA" w:rsidRPr="001D7B13">
                        <w:t>våren 2022</w:t>
                      </w:r>
                      <w:r w:rsidRPr="001D7B13">
                        <w:t xml:space="preserve">. </w:t>
                      </w:r>
                      <w:r w:rsidR="007F333A" w:rsidRPr="001D7B13">
                        <w:t xml:space="preserve">Full implementering </w:t>
                      </w:r>
                      <w:r w:rsidR="00CF14FA" w:rsidRPr="001D7B13">
                        <w:t>fra høsten 2022</w:t>
                      </w:r>
                      <w:r w:rsidR="007F333A" w:rsidRPr="001D7B13">
                        <w:t xml:space="preserve">. </w:t>
                      </w:r>
                      <w:r w:rsidR="003B48D9" w:rsidRPr="001D7B13">
                        <w:t>Utarbeide</w:t>
                      </w:r>
                      <w:r w:rsidR="003B48D9">
                        <w:t xml:space="preserve"> detaljert tidslinje og Gantt-diagram.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6EF7">
        <w:rPr>
          <w:noProof/>
        </w:rPr>
        <mc:AlternateContent>
          <mc:Choice Requires="wpg">
            <w:drawing>
              <wp:inline distT="0" distB="0" distL="0" distR="0" wp14:anchorId="182C314E" wp14:editId="3E91CC98">
                <wp:extent cx="14161148" cy="10103433"/>
                <wp:effectExtent l="19050" t="0" r="12065" b="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61148" cy="10103433"/>
                          <a:chOff x="0" y="-190500"/>
                          <a:chExt cx="14161148" cy="1010343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29849"/>
                            <a:ext cx="14161148" cy="9428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1148" h="9428696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9276296"/>
                                </a:lnTo>
                                <a:cubicBezTo>
                                  <a:pt x="0" y="9276296"/>
                                  <a:pt x="0" y="9428696"/>
                                  <a:pt x="152400" y="9428696"/>
                                </a:cubicBezTo>
                                <a:lnTo>
                                  <a:pt x="14008748" y="9428696"/>
                                </a:lnTo>
                                <a:cubicBezTo>
                                  <a:pt x="14008748" y="9428696"/>
                                  <a:pt x="14161148" y="9428696"/>
                                  <a:pt x="14161148" y="9276296"/>
                                </a:cubicBezTo>
                                <a:lnTo>
                                  <a:pt x="14161148" y="152400"/>
                                </a:lnTo>
                                <a:cubicBezTo>
                                  <a:pt x="14161148" y="152400"/>
                                  <a:pt x="14161148" y="0"/>
                                  <a:pt x="14008748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6"/>
                        <wps:cNvSpPr/>
                        <wps:spPr>
                          <a:xfrm>
                            <a:off x="5864855" y="3650627"/>
                            <a:ext cx="2393315" cy="263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 h="2638460">
                                <a:moveTo>
                                  <a:pt x="1191379" y="1574"/>
                                </a:moveTo>
                                <a:cubicBezTo>
                                  <a:pt x="1237514" y="0"/>
                                  <a:pt x="1291203" y="4849"/>
                                  <a:pt x="1344905" y="24394"/>
                                </a:cubicBezTo>
                                <a:lnTo>
                                  <a:pt x="2250110" y="353896"/>
                                </a:lnTo>
                                <a:cubicBezTo>
                                  <a:pt x="2250110" y="353896"/>
                                  <a:pt x="2393315" y="406017"/>
                                  <a:pt x="2393315" y="558417"/>
                                </a:cubicBezTo>
                                <a:lnTo>
                                  <a:pt x="2393315" y="2164052"/>
                                </a:lnTo>
                                <a:lnTo>
                                  <a:pt x="2351977" y="2223730"/>
                                </a:lnTo>
                                <a:lnTo>
                                  <a:pt x="1345057" y="2586772"/>
                                </a:lnTo>
                                <a:cubicBezTo>
                                  <a:pt x="1345057" y="2586772"/>
                                  <a:pt x="1201700" y="2638460"/>
                                  <a:pt x="1057961" y="2587801"/>
                                </a:cubicBezTo>
                                <a:lnTo>
                                  <a:pt x="143739" y="2265614"/>
                                </a:lnTo>
                                <a:cubicBezTo>
                                  <a:pt x="143739" y="2265614"/>
                                  <a:pt x="0" y="2214954"/>
                                  <a:pt x="0" y="2062554"/>
                                </a:cubicBezTo>
                                <a:lnTo>
                                  <a:pt x="0" y="564550"/>
                                </a:lnTo>
                                <a:cubicBezTo>
                                  <a:pt x="0" y="564550"/>
                                  <a:pt x="0" y="412150"/>
                                  <a:pt x="143116" y="359763"/>
                                </a:cubicBezTo>
                                <a:lnTo>
                                  <a:pt x="1058584" y="24661"/>
                                </a:lnTo>
                                <a:cubicBezTo>
                                  <a:pt x="1058584" y="24661"/>
                                  <a:pt x="1114488" y="4197"/>
                                  <a:pt x="1191379" y="15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680227" y="3671136"/>
                            <a:ext cx="2767047" cy="26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3315" h="2639129">
                                <a:moveTo>
                                  <a:pt x="1181349" y="1665"/>
                                </a:moveTo>
                                <a:cubicBezTo>
                                  <a:pt x="1227605" y="0"/>
                                  <a:pt x="1281452" y="4605"/>
                                  <a:pt x="1335355" y="23602"/>
                                </a:cubicBezTo>
                                <a:lnTo>
                                  <a:pt x="2249576" y="345789"/>
                                </a:lnTo>
                                <a:cubicBezTo>
                                  <a:pt x="2249576" y="345789"/>
                                  <a:pt x="2393315" y="396449"/>
                                  <a:pt x="2393315" y="548849"/>
                                </a:cubicBezTo>
                                <a:lnTo>
                                  <a:pt x="2393315" y="2046852"/>
                                </a:lnTo>
                                <a:cubicBezTo>
                                  <a:pt x="2393315" y="2046852"/>
                                  <a:pt x="2393315" y="2199252"/>
                                  <a:pt x="2250199" y="2251640"/>
                                </a:cubicBezTo>
                                <a:lnTo>
                                  <a:pt x="1334732" y="2586742"/>
                                </a:lnTo>
                                <a:cubicBezTo>
                                  <a:pt x="1334732" y="2586742"/>
                                  <a:pt x="1191616" y="2639129"/>
                                  <a:pt x="1048411" y="2587008"/>
                                </a:cubicBezTo>
                                <a:lnTo>
                                  <a:pt x="143218" y="2257519"/>
                                </a:lnTo>
                                <a:cubicBezTo>
                                  <a:pt x="143218" y="2257519"/>
                                  <a:pt x="0" y="2205386"/>
                                  <a:pt x="0" y="2052986"/>
                                </a:cubicBezTo>
                                <a:lnTo>
                                  <a:pt x="0" y="447351"/>
                                </a:lnTo>
                                <a:lnTo>
                                  <a:pt x="41339" y="387673"/>
                                </a:lnTo>
                                <a:lnTo>
                                  <a:pt x="1048258" y="24631"/>
                                </a:lnTo>
                                <a:cubicBezTo>
                                  <a:pt x="1048258" y="24631"/>
                                  <a:pt x="1104257" y="4440"/>
                                  <a:pt x="1181349" y="16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006895" y="1214279"/>
                            <a:ext cx="4149522" cy="225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2" h="2250072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2097672"/>
                                </a:lnTo>
                                <a:cubicBezTo>
                                  <a:pt x="0" y="2097672"/>
                                  <a:pt x="0" y="2250072"/>
                                  <a:pt x="152400" y="2250072"/>
                                </a:cubicBezTo>
                                <a:lnTo>
                                  <a:pt x="3997122" y="2250072"/>
                                </a:lnTo>
                                <a:cubicBezTo>
                                  <a:pt x="3997122" y="2250072"/>
                                  <a:pt x="4149522" y="2250072"/>
                                  <a:pt x="4149522" y="2097672"/>
                                </a:cubicBezTo>
                                <a:lnTo>
                                  <a:pt x="4149522" y="152400"/>
                                </a:lnTo>
                                <a:cubicBezTo>
                                  <a:pt x="4149522" y="152400"/>
                                  <a:pt x="4149522" y="0"/>
                                  <a:pt x="3997122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417415" y="1389607"/>
                            <a:ext cx="1771528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F26E7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Mål/resultat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440193" y="1788664"/>
                            <a:ext cx="3513307" cy="1392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CB0CF" w14:textId="77777777" w:rsidR="00175922" w:rsidRDefault="00E46EF7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Hvilke konkrete resultater ønsker vi at prosessen skal ende ut i?</w:t>
                              </w:r>
                            </w:p>
                            <w:p w14:paraId="0207C779" w14:textId="20FCB40C" w:rsidR="00AF3006" w:rsidRPr="006F0251" w:rsidRDefault="00AF3006" w:rsidP="006F0251">
                              <w:pPr>
                                <w:jc w:val="center"/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6F0251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 xml:space="preserve">Hensiktsmessig </w:t>
                              </w:r>
                              <w:r w:rsidR="0024184D" w:rsidRPr="002062E7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og bærekraftig</w:t>
                              </w:r>
                              <w:r w:rsidR="0024184D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F0251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organisering og ledelse av helse- og omsorgssektoren</w:t>
                              </w:r>
                              <w:r w:rsidR="001D6F16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6F0251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 xml:space="preserve"> i samsvar med brukernes behov, faglige </w:t>
                              </w:r>
                              <w:r w:rsidR="0060227A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ut</w:t>
                              </w:r>
                              <w:r w:rsidRPr="006F0251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for</w:t>
                              </w:r>
                              <w:r w:rsidR="006F0251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 xml:space="preserve">dringer og tilgjengelige </w:t>
                              </w:r>
                              <w:r w:rsidR="00C0604A" w:rsidRPr="002062E7">
                                <w:rPr>
                                  <w:rFonts w:ascii="Corbel" w:eastAsia="Corbel" w:hAnsi="Corbel" w:cs="Corbel"/>
                                  <w:color w:val="auto"/>
                                  <w:sz w:val="28"/>
                                  <w:szCs w:val="28"/>
                                </w:rPr>
                                <w:t>ressurser</w:t>
                              </w:r>
                            </w:p>
                            <w:p w14:paraId="7F7C315D" w14:textId="77777777" w:rsidR="00E46EF7" w:rsidRDefault="00E46EF7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</w:p>
                            <w:p w14:paraId="5A7EB6C5" w14:textId="77777777" w:rsidR="00E46EF7" w:rsidRDefault="00E46EF7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</w:p>
                            <w:p w14:paraId="4A368965" w14:textId="77777777" w:rsidR="00E46EF7" w:rsidRDefault="00E46EF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9505988" y="1214198"/>
                            <a:ext cx="4149523" cy="404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3" h="3409594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3257194"/>
                                </a:lnTo>
                                <a:cubicBezTo>
                                  <a:pt x="0" y="3257194"/>
                                  <a:pt x="0" y="3409594"/>
                                  <a:pt x="152400" y="3409594"/>
                                </a:cubicBezTo>
                                <a:lnTo>
                                  <a:pt x="3997123" y="3409594"/>
                                </a:lnTo>
                                <a:cubicBezTo>
                                  <a:pt x="3997123" y="3409594"/>
                                  <a:pt x="4149523" y="3409594"/>
                                  <a:pt x="4149523" y="3257194"/>
                                </a:cubicBezTo>
                                <a:lnTo>
                                  <a:pt x="4149523" y="152400"/>
                                </a:lnTo>
                                <a:cubicBezTo>
                                  <a:pt x="4149523" y="152400"/>
                                  <a:pt x="4149523" y="0"/>
                                  <a:pt x="3997123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05634" y="1214279"/>
                            <a:ext cx="4149522" cy="340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2" h="3409594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3257194"/>
                                </a:lnTo>
                                <a:cubicBezTo>
                                  <a:pt x="0" y="3257194"/>
                                  <a:pt x="0" y="3409594"/>
                                  <a:pt x="152400" y="3409594"/>
                                </a:cubicBezTo>
                                <a:lnTo>
                                  <a:pt x="3997122" y="3409594"/>
                                </a:lnTo>
                                <a:cubicBezTo>
                                  <a:pt x="3997122" y="3409594"/>
                                  <a:pt x="4149522" y="3409594"/>
                                  <a:pt x="4149522" y="3257194"/>
                                </a:cubicBezTo>
                                <a:lnTo>
                                  <a:pt x="4149522" y="152400"/>
                                </a:lnTo>
                                <a:cubicBezTo>
                                  <a:pt x="4149522" y="152400"/>
                                  <a:pt x="4149522" y="0"/>
                                  <a:pt x="3997122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006885" y="6528956"/>
                            <a:ext cx="4149522" cy="2781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2" h="2304390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2151990"/>
                                </a:lnTo>
                                <a:cubicBezTo>
                                  <a:pt x="0" y="2151990"/>
                                  <a:pt x="0" y="2304390"/>
                                  <a:pt x="152400" y="2304390"/>
                                </a:cubicBezTo>
                                <a:lnTo>
                                  <a:pt x="3997122" y="2304390"/>
                                </a:lnTo>
                                <a:cubicBezTo>
                                  <a:pt x="3997122" y="2304390"/>
                                  <a:pt x="4149522" y="2304390"/>
                                  <a:pt x="4149522" y="2151990"/>
                                </a:cubicBezTo>
                                <a:lnTo>
                                  <a:pt x="4149522" y="152400"/>
                                </a:lnTo>
                                <a:cubicBezTo>
                                  <a:pt x="4149522" y="152400"/>
                                  <a:pt x="4149522" y="0"/>
                                  <a:pt x="3997122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505988" y="5621097"/>
                            <a:ext cx="4149523" cy="3689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3" h="3456559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3304159"/>
                                </a:lnTo>
                                <a:cubicBezTo>
                                  <a:pt x="0" y="3304159"/>
                                  <a:pt x="0" y="3456559"/>
                                  <a:pt x="152400" y="3456559"/>
                                </a:cubicBezTo>
                                <a:lnTo>
                                  <a:pt x="3997123" y="3456559"/>
                                </a:lnTo>
                                <a:cubicBezTo>
                                  <a:pt x="3997123" y="3456559"/>
                                  <a:pt x="4149523" y="3456559"/>
                                  <a:pt x="4149523" y="3304159"/>
                                </a:cubicBezTo>
                                <a:lnTo>
                                  <a:pt x="4149523" y="152400"/>
                                </a:lnTo>
                                <a:cubicBezTo>
                                  <a:pt x="4149523" y="152400"/>
                                  <a:pt x="4149523" y="0"/>
                                  <a:pt x="3997123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4161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05634" y="4790933"/>
                            <a:ext cx="4149522" cy="4518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522" h="3462909">
                                <a:moveTo>
                                  <a:pt x="152400" y="0"/>
                                </a:moveTo>
                                <a:cubicBezTo>
                                  <a:pt x="152400" y="0"/>
                                  <a:pt x="0" y="0"/>
                                  <a:pt x="0" y="152400"/>
                                </a:cubicBezTo>
                                <a:lnTo>
                                  <a:pt x="0" y="3310509"/>
                                </a:lnTo>
                                <a:cubicBezTo>
                                  <a:pt x="0" y="3310509"/>
                                  <a:pt x="0" y="3462909"/>
                                  <a:pt x="152400" y="3462909"/>
                                </a:cubicBezTo>
                                <a:lnTo>
                                  <a:pt x="3997122" y="3462909"/>
                                </a:lnTo>
                                <a:cubicBezTo>
                                  <a:pt x="3997122" y="3462909"/>
                                  <a:pt x="4149522" y="3462909"/>
                                  <a:pt x="4149522" y="3310509"/>
                                </a:cubicBezTo>
                                <a:lnTo>
                                  <a:pt x="4149522" y="152400"/>
                                </a:lnTo>
                                <a:cubicBezTo>
                                  <a:pt x="4149522" y="152400"/>
                                  <a:pt x="4149522" y="0"/>
                                  <a:pt x="3997122" y="0"/>
                                </a:cubicBez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65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032334" y="1389607"/>
                            <a:ext cx="793201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CFA09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Delta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28763" y="1389607"/>
                            <a:ext cx="632737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C23A4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kere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33573" y="1738051"/>
                            <a:ext cx="2788366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9E01E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Hvem bør delta? Hvilke styrker, ferdighe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129817" y="1738051"/>
                            <a:ext cx="1328140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9E25A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 xml:space="preserve">ter, kunnskaper og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22216" y="1908659"/>
                            <a:ext cx="3942609" cy="2608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A63C1" w14:textId="77777777" w:rsidR="00175922" w:rsidRDefault="00E46EF7" w:rsidP="006F0251">
                              <w:pPr>
                                <w:jc w:val="center"/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interesser har deltakerne?</w:t>
                              </w:r>
                            </w:p>
                            <w:p w14:paraId="1041B563" w14:textId="77777777" w:rsidR="00260FE1" w:rsidRPr="005338F2" w:rsidRDefault="00260FE1" w:rsidP="00502C60">
                              <w:p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5338F2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Prosjekteier:</w:t>
                              </w:r>
                              <w:r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kommunalsjef helse og omsorg</w:t>
                              </w:r>
                            </w:p>
                            <w:p w14:paraId="43D85B60" w14:textId="77777777" w:rsidR="006F0251" w:rsidRPr="005338F2" w:rsidRDefault="006F0251" w:rsidP="00502C60">
                              <w:p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5338F2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Styringsgruppe:</w:t>
                              </w:r>
                              <w:r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enhetsledergruppa i helse- og omsorgssektoren</w:t>
                              </w:r>
                            </w:p>
                            <w:p w14:paraId="5E36457E" w14:textId="232E550B" w:rsidR="006F0251" w:rsidRPr="005338F2" w:rsidRDefault="006F0251" w:rsidP="00502C60">
                              <w:p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5338F2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Prosjektgruppe:</w:t>
                              </w:r>
                              <w:r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Bente Anita Solås,</w:t>
                              </w:r>
                              <w:r w:rsidR="00260FE1"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Trude Hartviksen</w:t>
                              </w:r>
                              <w:r w:rsid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, Lars Strauman, Tove Yndestad og </w:t>
                              </w:r>
                              <w:r w:rsidR="00852F16"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Villy Angelsen</w:t>
                              </w:r>
                              <w:r w:rsid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43E06F05" w14:textId="77777777" w:rsidR="005338F2" w:rsidRDefault="005338F2" w:rsidP="00502C60">
                              <w:p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</w:pPr>
                              <w:r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 xml:space="preserve">Prosjektdeltakere: </w:t>
                              </w:r>
                            </w:p>
                            <w:p w14:paraId="6314E7E2" w14:textId="2568E330" w:rsidR="006F0251" w:rsidRPr="005338F2" w:rsidRDefault="00260FE1" w:rsidP="005338F2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Enhetsledere og avdelingsledere</w:t>
                              </w:r>
                            </w:p>
                            <w:p w14:paraId="3410C5A2" w14:textId="77777777" w:rsidR="00260FE1" w:rsidRPr="005338F2" w:rsidRDefault="00260FE1" w:rsidP="005338F2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5338F2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Ansatte i støttefunksjoner (de som er foreslått inn i stab)</w:t>
                              </w:r>
                            </w:p>
                            <w:p w14:paraId="027AAD59" w14:textId="2145920A" w:rsidR="00260FE1" w:rsidRPr="002062E7" w:rsidRDefault="00B051EE" w:rsidP="005338F2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Hovedt</w:t>
                              </w:r>
                              <w:r w:rsidR="00260FE1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illitsvalgte og </w:t>
                              </w: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hoved</w:t>
                              </w:r>
                              <w:r w:rsidR="00260FE1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verneombud</w:t>
                              </w:r>
                              <w:r w:rsidR="003B48D9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(HTV, HVO)</w:t>
                              </w:r>
                            </w:p>
                            <w:p w14:paraId="67714C89" w14:textId="0EC843D0" w:rsidR="00B051EE" w:rsidRPr="002062E7" w:rsidRDefault="00DE1952" w:rsidP="00B051EE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Ledere av </w:t>
                              </w:r>
                              <w:r w:rsidR="00260FE1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HR, økonomi </w:t>
                              </w:r>
                              <w:r w:rsidR="008575D0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og </w:t>
                              </w:r>
                              <w:r w:rsidR="00260FE1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IKT</w:t>
                              </w:r>
                            </w:p>
                            <w:p w14:paraId="33DE2CE6" w14:textId="33BF8674" w:rsidR="0075347B" w:rsidRPr="002062E7" w:rsidRDefault="0075347B" w:rsidP="0075347B">
                              <w:p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</w:pPr>
                              <w:r w:rsidRPr="002062E7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Referansegruppe</w:t>
                              </w:r>
                              <w:r w:rsidR="00B717C9" w:rsidRPr="002062E7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 xml:space="preserve">: </w:t>
                              </w:r>
                            </w:p>
                            <w:p w14:paraId="5595D466" w14:textId="42FA5BF5" w:rsidR="00B717C9" w:rsidRPr="002062E7" w:rsidRDefault="00B717C9" w:rsidP="00B717C9">
                              <w:pPr>
                                <w:pStyle w:val="Listeavsnitt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Råd for mennesker med utviklingshemming, eldrerådet, og </w:t>
                              </w:r>
                              <w:r w:rsidR="00C0604A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representanter for </w:t>
                              </w: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pårørendegrupper</w:t>
                              </w:r>
                              <w:r w:rsidR="00C0604A"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ved institusjonene</w:t>
                              </w:r>
                              <w:r w:rsidRPr="002062E7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. </w:t>
                              </w:r>
                            </w:p>
                            <w:p w14:paraId="3EFDE74D" w14:textId="77777777" w:rsidR="00AF3006" w:rsidRDefault="00AF30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152894" y="1389607"/>
                            <a:ext cx="844550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445BA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Innho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787522" y="1389607"/>
                            <a:ext cx="273634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AB78AC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ld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073115" y="1738051"/>
                            <a:ext cx="4023606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94BF3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 xml:space="preserve">Hvilke sentrale spørsmål kan hjelpe oss til å nå hensikten?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193244" y="1864813"/>
                            <a:ext cx="3169751" cy="142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23C78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Hva trenger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14248" y="1770607"/>
                            <a:ext cx="67564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C2F3F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65087" y="1864932"/>
                            <a:ext cx="2776880" cy="2540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E39D9" w14:textId="775BA564" w:rsidR="00C9341A" w:rsidRDefault="00E46EF7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deltakerne av kunnskap/info for å delta?</w:t>
                              </w:r>
                            </w:p>
                            <w:p w14:paraId="11E4E1C5" w14:textId="2F3A6645" w:rsidR="00C9341A" w:rsidRDefault="00C9341A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</w:p>
                            <w:p w14:paraId="2C431D1D" w14:textId="77777777" w:rsidR="00C9341A" w:rsidRDefault="00C9341A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</w:p>
                            <w:p w14:paraId="2AC1DC1D" w14:textId="77777777" w:rsidR="00C9341A" w:rsidRDefault="00C9341A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</w:p>
                            <w:p w14:paraId="419FA844" w14:textId="77777777" w:rsidR="00C9341A" w:rsidRDefault="00C934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17409" y="6612913"/>
                            <a:ext cx="1460632" cy="341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BE410" w14:textId="2FAFDB28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Evalue</w:t>
                              </w:r>
                              <w:r w:rsidR="00993EDD"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114039" y="6954857"/>
                            <a:ext cx="3567646" cy="37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DF38C" w14:textId="735C6AAA" w:rsidR="00993EDD" w:rsidRDefault="00E46EF7" w:rsidP="00993EDD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Hvordan evaluere prosessen og re</w:t>
                              </w:r>
                              <w:r w:rsidR="00993EDD"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sultatene og hvordan bygge  på evalueringspunktene? Hvordan dokumentere?</w:t>
                              </w:r>
                            </w:p>
                            <w:p w14:paraId="3B74FD89" w14:textId="77777777" w:rsidR="00993EDD" w:rsidRDefault="00993EDD" w:rsidP="00993EDD"/>
                            <w:p w14:paraId="2260D1DF" w14:textId="08752272" w:rsidR="00993EDD" w:rsidRDefault="00993EDD" w:rsidP="00993EDD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 xml:space="preserve">videre </w:t>
                              </w:r>
                            </w:p>
                            <w:p w14:paraId="21C533E4" w14:textId="77600A49" w:rsidR="00175922" w:rsidRDefault="001759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114029" y="7331302"/>
                            <a:ext cx="4003969" cy="193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28571" w14:textId="27EA1788" w:rsidR="00993EDD" w:rsidRDefault="00993EDD" w:rsidP="00993EDD">
                              <w:pPr>
                                <w:spacing w:after="0" w:line="240" w:lineRule="auto"/>
                                <w:rPr>
                                  <w:rFonts w:eastAsiaTheme="minorHAnsi"/>
                                  <w:color w:val="auto"/>
                                </w:rPr>
                              </w:pPr>
                              <w:r>
                                <w:t xml:space="preserve">Evaluering av </w:t>
                              </w:r>
                              <w:r w:rsidRPr="00993EDD">
                                <w:rPr>
                                  <w:b/>
                                  <w:bCs/>
                                </w:rPr>
                                <w:t>prosess</w:t>
                              </w:r>
                              <w:r>
                                <w:t xml:space="preserve"> – opp mot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prosessmål</w:t>
                              </w:r>
                              <w:r>
                                <w:t xml:space="preserve"> (</w:t>
                              </w:r>
                              <w:r w:rsidRPr="00993EDD">
                                <w:rPr>
                                  <w:i/>
                                  <w:iCs/>
                                </w:rPr>
                                <w:t>Forankre en involver-ende prosess, som sikrer eierskap til resultatet hos berørte parter</w:t>
                              </w:r>
                              <w:r>
                                <w:t>)</w:t>
                              </w:r>
                            </w:p>
                            <w:p w14:paraId="6735E6B6" w14:textId="52E4F3D8" w:rsidR="00993EDD" w:rsidRDefault="00993EDD" w:rsidP="00993ED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Løpende etter hver samling – f.eks med Menti.</w:t>
                              </w:r>
                            </w:p>
                            <w:p w14:paraId="19E0C9D6" w14:textId="77777777" w:rsidR="00993EDD" w:rsidRDefault="00993EDD" w:rsidP="00993EDD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Ved avsluttet prosess - med spørreskjema. </w:t>
                              </w:r>
                            </w:p>
                            <w:p w14:paraId="5FABC891" w14:textId="4D72D3DA" w:rsidR="00993EDD" w:rsidRDefault="00993EDD" w:rsidP="00993EDD">
                              <w:pPr>
                                <w:spacing w:after="0" w:line="240" w:lineRule="auto"/>
                                <w:rPr>
                                  <w:rFonts w:eastAsiaTheme="minorHAnsi"/>
                                </w:rPr>
                              </w:pPr>
                              <w:r>
                                <w:t xml:space="preserve">Evaluering av </w:t>
                              </w:r>
                              <w:r w:rsidRPr="00993EDD">
                                <w:rPr>
                                  <w:b/>
                                  <w:bCs/>
                                </w:rPr>
                                <w:t>resultat</w:t>
                              </w:r>
                              <w:r>
                                <w:t xml:space="preserve"> – opp mot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resultatmål</w:t>
                              </w:r>
                              <w:r>
                                <w:t xml:space="preserve"> (Hensiktsmessig </w:t>
                              </w:r>
                              <w:r w:rsidR="00C52AC1">
                                <w:t xml:space="preserve"> og bærekraftig </w:t>
                              </w:r>
                              <w:r>
                                <w:t xml:space="preserve">organisering og ledelse av helse- og omsorgssektoren i samsvar med brukernes behov, faglige utfordringer og tilgjengelige </w:t>
                              </w:r>
                              <w:r w:rsidR="00C52AC1">
                                <w:t>ressurser</w:t>
                              </w:r>
                              <w:r>
                                <w:t>)</w:t>
                              </w:r>
                            </w:p>
                            <w:p w14:paraId="5C3A5ADC" w14:textId="77777777" w:rsidR="00993EDD" w:rsidRDefault="00993EDD" w:rsidP="00993EDD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Kjøre spørreundersøkelse ved oppstart – nullpunktanalyse.</w:t>
                              </w:r>
                            </w:p>
                            <w:p w14:paraId="45BC913F" w14:textId="49363F97" w:rsidR="00993EDD" w:rsidRDefault="00993EDD" w:rsidP="00993EDD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Gjenta undersøkelse etter omorganisering – komparativ analyse.</w:t>
                              </w:r>
                            </w:p>
                            <w:p w14:paraId="6E1D0A3B" w14:textId="764BB3C1" w:rsidR="00993EDD" w:rsidRDefault="00993EDD" w:rsidP="00993EDD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t>Vurdere kvalitativ undersøkelse gjennom fokusgruppeintervjuer.</w:t>
                              </w:r>
                            </w:p>
                            <w:p w14:paraId="6931F8DA" w14:textId="1CF67974" w:rsidR="00175922" w:rsidRDefault="001759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54853" y="4862444"/>
                            <a:ext cx="2088161" cy="342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BD2188" w14:textId="649952A2" w:rsidR="00BB0491" w:rsidRDefault="00E46EF7" w:rsidP="00BB0491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Rammer/res</w:t>
                              </w:r>
                              <w:r w:rsidR="00BB0491"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surser</w:t>
                              </w:r>
                            </w:p>
                            <w:p w14:paraId="41B1A80B" w14:textId="16BC4642" w:rsidR="00175922" w:rsidRDefault="001759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32453" y="5170385"/>
                            <a:ext cx="4274437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18217" w14:textId="576589CC" w:rsidR="00BB0491" w:rsidRDefault="00E46EF7" w:rsidP="00BB0491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Hvilke mulighetsrom og rammefaktorer finnes? Hvordan utny</w:t>
                              </w:r>
                              <w:r w:rsidR="00BB0491"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tte dette?</w:t>
                              </w:r>
                            </w:p>
                            <w:p w14:paraId="6571FDBA" w14:textId="0CA85BF0" w:rsidR="00175922" w:rsidRDefault="001759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924300" y="6119859"/>
                            <a:ext cx="702719" cy="622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4B47C" w14:textId="77777777" w:rsidR="00260FE1" w:rsidRDefault="00260FE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690038" y="5790841"/>
                            <a:ext cx="1860375" cy="341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33B17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Metode/verk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2088650" y="5790841"/>
                            <a:ext cx="488826" cy="341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7E9F1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737473"/>
                                  <w:sz w:val="40"/>
                                </w:rPr>
                                <w:t>tøy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872879" y="6139284"/>
                            <a:ext cx="3672779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81682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Hvilke relasjonelle metoder kan vi bruke for å utnytte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2634323" y="6139284"/>
                            <a:ext cx="883569" cy="170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4DF07" w14:textId="77777777" w:rsidR="00175922" w:rsidRDefault="00E46EF7">
                              <w: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 xml:space="preserve"> deltakernes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681523" y="6289078"/>
                            <a:ext cx="3864114" cy="2974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53C0F" w14:textId="77777777" w:rsidR="00175922" w:rsidRPr="001D7B13" w:rsidRDefault="00E46EF7">
                              <w:pPr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</w:pPr>
                              <w:r w:rsidRPr="001D7B13">
                                <w:rPr>
                                  <w:rFonts w:ascii="Corbel" w:eastAsia="Corbel" w:hAnsi="Corbel" w:cs="Corbel"/>
                                  <w:color w:val="737473"/>
                                  <w:sz w:val="20"/>
                                </w:rPr>
                                <w:t>potensialer best mulig? Hvilke verktøy kan understøtte?</w:t>
                              </w:r>
                            </w:p>
                            <w:p w14:paraId="437DD22F" w14:textId="652901E0" w:rsidR="00260FE1" w:rsidRPr="001D7B13" w:rsidRDefault="001D7B13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hyperlink r:id="rId5" w:history="1">
                                <w:r w:rsidR="00260FE1" w:rsidRPr="001D7B13">
                                  <w:rPr>
                                    <w:rStyle w:val="Hyperkobling"/>
                                    <w:rFonts w:asciiTheme="minorHAnsi" w:eastAsia="Corbel" w:hAnsiTheme="minorHAnsi" w:cstheme="minorHAnsi"/>
                                  </w:rPr>
                                  <w:t>Modell for kontinu</w:t>
                                </w:r>
                                <w:r w:rsidR="00260FE1" w:rsidRPr="001D7B13">
                                  <w:rPr>
                                    <w:rStyle w:val="Hyperkobling"/>
                                    <w:rFonts w:asciiTheme="minorHAnsi" w:eastAsia="Corbel" w:hAnsiTheme="minorHAnsi" w:cstheme="minorHAnsi"/>
                                  </w:rPr>
                                  <w:t>e</w:t>
                                </w:r>
                                <w:r w:rsidR="00260FE1" w:rsidRPr="001D7B13">
                                  <w:rPr>
                                    <w:rStyle w:val="Hyperkobling"/>
                                    <w:rFonts w:asciiTheme="minorHAnsi" w:eastAsia="Corbel" w:hAnsiTheme="minorHAnsi" w:cstheme="minorHAnsi"/>
                                  </w:rPr>
                                  <w:t>rlig forbedring</w:t>
                                </w:r>
                              </w:hyperlink>
                              <w:r w:rsidR="00A3125F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– Forberede, planlegge, utføre, evaluere, følge opp. </w:t>
                              </w:r>
                            </w:p>
                            <w:p w14:paraId="454E04C1" w14:textId="4D697555" w:rsidR="00663C84" w:rsidRPr="001D7B13" w:rsidRDefault="00663C84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1D7B13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Forberedelsesfasen:</w:t>
                              </w:r>
                              <w:r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Forankre prosessdesign hos kommunalsjef, </w:t>
                              </w:r>
                              <w:r w:rsidR="003B48D9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i </w:t>
                              </w:r>
                              <w:r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enhetsledergruppa, i RLG, og i drøftingsmøte med HTV og HVO. </w:t>
                              </w:r>
                              <w:r w:rsidR="003B48D9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Presentere og diskutere. </w:t>
                              </w:r>
                            </w:p>
                            <w:p w14:paraId="3C5999CC" w14:textId="57CA44B9" w:rsidR="003B48D9" w:rsidRPr="001D7B13" w:rsidRDefault="00A3125F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1D7B13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Planleggingsfasen:</w:t>
                              </w:r>
                              <w:r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Kartlegge </w:t>
                              </w:r>
                              <w:r w:rsidR="0081412D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hos berørte (ledere og støtte). Enkel kartlegging hos ansatte</w:t>
                              </w:r>
                              <w:r w:rsidR="00C52AC1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.</w:t>
                              </w:r>
                              <w:r w:rsidR="0081412D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</w:t>
                              </w:r>
                              <w:r w:rsidR="00663C84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Tar med alle innspill, men de som ikke gjelder ledelse og støtte håndteres i andre prosesser. </w:t>
                              </w:r>
                              <w:r w:rsidR="003B48D9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>Kartlegge og presentere kunnskapsbasert praksis. Få fram ulike alternativer</w:t>
                              </w:r>
                              <w:r w:rsidR="00C52AC1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. </w:t>
                              </w:r>
                              <w:r w:rsidR="00C52AC1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Ha prosess for å redusere antall alternativer. </w:t>
                              </w:r>
                              <w:r w:rsidR="00C52AC1"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Utrede og utdype ulike alternativer med arbeidsgrupper. Sammenfatte, forankre forslag hos kommuneledelse, ansattes organisasjoner og politikere.  </w:t>
                              </w:r>
                            </w:p>
                            <w:p w14:paraId="3EC75955" w14:textId="77777777" w:rsidR="00E94A4A" w:rsidRPr="001D7B13" w:rsidRDefault="00C52AC1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  <w:r w:rsidRPr="001D7B13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Utføringsfasen:</w:t>
                              </w:r>
                              <w:r w:rsidRPr="001D7B13"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  <w:t xml:space="preserve"> Iverksette i tett samarbeid og dialog med ansatte.</w:t>
                              </w:r>
                            </w:p>
                            <w:p w14:paraId="4726B626" w14:textId="120982B6" w:rsidR="00E94A4A" w:rsidRPr="001D7B13" w:rsidRDefault="00E94A4A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</w:pPr>
                              <w:r w:rsidRPr="001D7B13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 xml:space="preserve">Evalueringsfasen: </w:t>
                              </w:r>
                            </w:p>
                            <w:p w14:paraId="3444DF8D" w14:textId="11E84162" w:rsidR="00663C84" w:rsidRPr="00E94A4A" w:rsidRDefault="00E94A4A" w:rsidP="00E94A4A">
                              <w:pPr>
                                <w:spacing w:after="40" w:line="240" w:lineRule="auto"/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</w:pPr>
                              <w:r w:rsidRPr="001D7B13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>Oppfølgingsfasen:</w:t>
                              </w:r>
                              <w:r w:rsidRPr="00E94A4A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="00C52AC1" w:rsidRPr="00E94A4A">
                                <w:rPr>
                                  <w:rFonts w:asciiTheme="minorHAnsi" w:eastAsia="Corbel" w:hAnsiTheme="minorHAnsi" w:cstheme="minorHAnsi"/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</w:p>
                            <w:p w14:paraId="00F004D4" w14:textId="77777777" w:rsidR="00663C84" w:rsidRDefault="00663C84">
                              <w:pPr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</w:p>
                            <w:p w14:paraId="75D71B5F" w14:textId="77777777" w:rsidR="00663C84" w:rsidRDefault="00663C84">
                              <w:pPr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</w:p>
                            <w:p w14:paraId="5202766D" w14:textId="77777777" w:rsidR="0081412D" w:rsidRDefault="0081412D">
                              <w:pPr>
                                <w:rPr>
                                  <w:rFonts w:asciiTheme="minorHAnsi" w:eastAsia="Corbel" w:hAnsiTheme="minorHAnsi" w:cstheme="minorHAnsi"/>
                                  <w:color w:val="auto"/>
                                </w:rPr>
                              </w:pPr>
                            </w:p>
                            <w:p w14:paraId="40E63EDF" w14:textId="77777777" w:rsidR="00A3125F" w:rsidRPr="00A3125F" w:rsidRDefault="00A3125F">
                              <w:pPr>
                                <w:rPr>
                                  <w:rFonts w:asciiTheme="minorHAnsi" w:hAnsiTheme="minorHAnsi" w:cstheme="minorHAnsi"/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53115" y="4067669"/>
                            <a:ext cx="2305055" cy="1797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7BBDB" w14:textId="77777777" w:rsidR="00AF3006" w:rsidRDefault="00E46EF7" w:rsidP="00AF3006">
                              <w:pPr>
                                <w:jc w:val="center"/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40"/>
                                </w:rPr>
                              </w:pPr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40"/>
                                </w:rPr>
                                <w:t>HENSIKT</w:t>
                              </w:r>
                            </w:p>
                            <w:p w14:paraId="2DBEA257" w14:textId="336737FD" w:rsidR="00175922" w:rsidRDefault="00AF3006" w:rsidP="00AF3006">
                              <w:pPr>
                                <w:jc w:val="center"/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40"/>
                                </w:rPr>
                              </w:pPr>
                              <w:r w:rsidRPr="00AF3006"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32"/>
                                  <w:szCs w:val="32"/>
                                </w:rPr>
                                <w:t>Forankr</w:t>
                              </w:r>
                              <w:r w:rsidR="00AB4E84"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32"/>
                                  <w:szCs w:val="32"/>
                                </w:rPr>
                                <w:t xml:space="preserve">e </w:t>
                              </w:r>
                              <w:r w:rsidRPr="00AF3006"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32"/>
                                  <w:szCs w:val="32"/>
                                </w:rPr>
                                <w:t>en involverende prosess</w:t>
                              </w:r>
                              <w:r w:rsidR="00AB4E84"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AF3006">
                                <w:rPr>
                                  <w:rFonts w:ascii="Corbel" w:eastAsia="Corbel" w:hAnsi="Corbel" w:cs="Corbel"/>
                                  <w:b/>
                                  <w:color w:val="FFFEFD"/>
                                  <w:sz w:val="32"/>
                                  <w:szCs w:val="32"/>
                                </w:rPr>
                                <w:t xml:space="preserve"> som sikrer eierskap til resultatet hos berørte parter</w:t>
                              </w:r>
                            </w:p>
                            <w:p w14:paraId="0566BF19" w14:textId="77777777" w:rsidR="00AF3006" w:rsidRDefault="00AF300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1858104" y="9574618"/>
                            <a:ext cx="1886050" cy="338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78EF9" w14:textId="77777777" w:rsidR="00175922" w:rsidRDefault="00E46EF7">
                              <w:r>
                                <w:rPr>
                                  <w:rFonts w:ascii="Impact" w:eastAsia="Impact" w:hAnsi="Impact" w:cs="Impact"/>
                                  <w:strike/>
                                  <w:color w:val="006599"/>
                                  <w:sz w:val="40"/>
                                </w:rPr>
                                <w:t>WWW.LENT.NO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505634" y="-190500"/>
                            <a:ext cx="13238493" cy="101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4A3DBE" w14:textId="6264540F" w:rsidR="00175922" w:rsidRDefault="00E46EF7">
                              <w:r>
                                <w:rPr>
                                  <w:rFonts w:ascii="Impact" w:eastAsia="Impact" w:hAnsi="Impact" w:cs="Impact"/>
                                  <w:strike/>
                                  <w:color w:val="006599"/>
                                  <w:sz w:val="120"/>
                                </w:rPr>
                                <w:t>OPPSTART</w:t>
                              </w:r>
                              <w:r w:rsidR="007E11F6">
                                <w:rPr>
                                  <w:rFonts w:ascii="Impact" w:eastAsia="Impact" w:hAnsi="Impact" w:cs="Impact"/>
                                  <w:strike/>
                                  <w:color w:val="006599"/>
                                  <w:sz w:val="120"/>
                                </w:rPr>
                                <w:t xml:space="preserve"> – Organisering helse-omsorg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C314E" id="Group 289" o:spid="_x0000_s1028" style="width:1115.05pt;height:795.55pt;mso-position-horizontal-relative:char;mso-position-vertical-relative:line" coordorigin=",-1905" coordsize="141611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">
                <v:shape id="Shape 8" o:spid="_x0000_s1029" style="position:absolute;top:3298;width:141611;height:94287;visibility:visible;mso-wrap-style:square;v-text-anchor:top" coordsize="14161148,9428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" path="m152400,c152400,,,,,152400l,9276296v,,,152400,152400,152400l14008748,9428696v,,152400,,152400,-152400l14161148,152400v,,,-152400,-152400,-152400l152400,xe" filled="f" strokecolor="#006599" strokeweight="3pt">
                  <v:stroke miterlimit="1" joinstyle="miter"/>
                  <v:path arrowok="t" textboxrect="0,0,14161148,9428696"/>
                </v:shape>
                <v:shape id="Shape 6" o:spid="_x0000_s1030" style="position:absolute;left:58648;top:36506;width:23933;height:26384;visibility:visible;mso-wrap-style:square;v-text-anchor:top" coordsize="2393315,263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" path="m1191379,1574c1237514,,1291203,4849,1344905,24394r905205,329502c2250110,353896,2393315,406017,2393315,558417r,1605635l2351977,2223730,1345057,2586772v,,-143357,51688,-287096,1029l143739,2265614c143739,2265614,,2214954,,2062554l,564550v,,,-152400,143116,-204787l1058584,24661v,,55904,-20464,132795,-23087xe" fillcolor="#d3d2d2" stroked="f" strokeweight="0">
                  <v:stroke miterlimit="83231f" joinstyle="miter"/>
                  <v:path arrowok="t" textboxrect="0,0,2393315,2638460"/>
                </v:shape>
                <v:shape id="Shape 7" o:spid="_x0000_s1031" style="position:absolute;left:56802;top:36711;width:27670;height:26391;visibility:visible;mso-wrap-style:square;v-text-anchor:top" coordsize="2393315,26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" path="m1181349,1665c1227605,,1281452,4605,1335355,23602r914221,322187c2249576,345789,2393315,396449,2393315,548849r,1498003c2393315,2046852,2393315,2199252,2250199,2251640r-915467,335102c1334732,2586742,1191616,2639129,1048411,2587008l143218,2257519c143218,2257519,,2205386,,2052986l,447351,41339,387673,1048258,24631v,,55999,-20191,133091,-22966xe" fillcolor="#d3d2d2" stroked="f" strokeweight="0">
                  <v:stroke miterlimit="83231f" joinstyle="miter"/>
                  <v:path arrowok="t" textboxrect="0,0,2393315,2639129"/>
                </v:shape>
                <v:shape id="Shape 11" o:spid="_x0000_s1032" style="position:absolute;left:50068;top:12142;width:41496;height:22501;visibility:visible;mso-wrap-style:square;v-text-anchor:top" coordsize="4149522,225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" path="m152400,c152400,,,,,152400l,2097672v,,,152400,152400,152400l3997122,2250072v,,152400,,152400,-152400l4149522,152400v,,,-152400,-152400,-152400l152400,xe" filled="f" strokecolor="#006599" strokeweight="1pt">
                  <v:stroke miterlimit="1" joinstyle="miter"/>
                  <v:path arrowok="t" textboxrect="0,0,4149522,2250072"/>
                </v:shape>
                <v:rect id="Rectangle 12" o:spid="_x0000_s1033" style="position:absolute;left:64174;top:13896;width:17715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38F26E7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Mål/resultat</w:t>
                        </w:r>
                      </w:p>
                    </w:txbxContent>
                  </v:textbox>
                </v:rect>
                <v:rect id="Rectangle 13" o:spid="_x0000_s1034" style="position:absolute;left:54401;top:17886;width:35134;height:1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EACB0CF" w14:textId="77777777" w:rsidR="00175922" w:rsidRDefault="00E46EF7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Hvilke konkrete resultater ønsker vi at prosessen skal ende ut i?</w:t>
                        </w:r>
                      </w:p>
                      <w:p w14:paraId="0207C779" w14:textId="20FCB40C" w:rsidR="00AF3006" w:rsidRPr="006F0251" w:rsidRDefault="00AF3006" w:rsidP="006F0251">
                        <w:pPr>
                          <w:jc w:val="center"/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</w:pPr>
                        <w:r w:rsidRPr="006F0251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 xml:space="preserve">Hensiktsmessig </w:t>
                        </w:r>
                        <w:r w:rsidR="0024184D" w:rsidRPr="002062E7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og bærekraftig</w:t>
                        </w:r>
                        <w:r w:rsidR="0024184D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Pr="006F0251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organisering og ledelse av helse- og omsorgssektoren</w:t>
                        </w:r>
                        <w:r w:rsidR="001D6F16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,</w:t>
                        </w:r>
                        <w:r w:rsidRPr="006F0251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 xml:space="preserve"> i samsvar med brukernes behov, faglige </w:t>
                        </w:r>
                        <w:r w:rsidR="0060227A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ut</w:t>
                        </w:r>
                        <w:r w:rsidRPr="006F0251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for</w:t>
                        </w:r>
                        <w:r w:rsidR="006F0251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 xml:space="preserve">dringer og tilgjengelige </w:t>
                        </w:r>
                        <w:r w:rsidR="00C0604A" w:rsidRPr="002062E7">
                          <w:rPr>
                            <w:rFonts w:ascii="Corbel" w:eastAsia="Corbel" w:hAnsi="Corbel" w:cs="Corbel"/>
                            <w:color w:val="auto"/>
                            <w:sz w:val="28"/>
                            <w:szCs w:val="28"/>
                          </w:rPr>
                          <w:t>ressurser</w:t>
                        </w:r>
                      </w:p>
                      <w:p w14:paraId="7F7C315D" w14:textId="77777777" w:rsidR="00E46EF7" w:rsidRDefault="00E46EF7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</w:p>
                      <w:p w14:paraId="5A7EB6C5" w14:textId="77777777" w:rsidR="00E46EF7" w:rsidRDefault="00E46EF7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</w:p>
                      <w:p w14:paraId="4A368965" w14:textId="77777777" w:rsidR="00E46EF7" w:rsidRDefault="00E46EF7"/>
                    </w:txbxContent>
                  </v:textbox>
                </v:rect>
                <v:shape id="Shape 14" o:spid="_x0000_s1035" style="position:absolute;left:95059;top:12141;width:41496;height:40499;visibility:visible;mso-wrap-style:square;v-text-anchor:top" coordsize="4149523,340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" path="m152400,c152400,,,,,152400l,3257194v,,,152400,152400,152400l3997123,3409594v,,152400,,152400,-152400l4149523,152400v,,,-152400,-152400,-152400l152400,xe" filled="f" strokecolor="#006599" strokeweight="1pt">
                  <v:stroke miterlimit="1" joinstyle="miter"/>
                  <v:path arrowok="t" textboxrect="0,0,4149523,3409594"/>
                </v:shape>
                <v:shape id="Shape 15" o:spid="_x0000_s1036" style="position:absolute;left:5056;top:12142;width:41495;height:34096;visibility:visible;mso-wrap-style:square;v-text-anchor:top" coordsize="4149522,340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" path="m152400,c152400,,,,,152400l,3257194v,,,152400,152400,152400l3997122,3409594v,,152400,,152400,-152400l4149522,152400v,,,-152400,-152400,-152400l152400,xe" filled="f" strokecolor="#006599" strokeweight="1pt">
                  <v:stroke miterlimit="1" joinstyle="miter"/>
                  <v:path arrowok="t" textboxrect="0,0,4149522,3409594"/>
                </v:shape>
                <v:shape id="Shape 16" o:spid="_x0000_s1037" style="position:absolute;left:50068;top:65289;width:41496;height:27818;visibility:visible;mso-wrap-style:square;v-text-anchor:top" coordsize="4149522,2304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" path="m152400,c152400,,,,,152400l,2151990v,,,152400,152400,152400l3997122,2304390v,,152400,,152400,-152400l4149522,152400v,,,-152400,-152400,-152400l152400,xe" filled="f" strokecolor="#006599" strokeweight="1pt">
                  <v:stroke miterlimit="1" joinstyle="miter"/>
                  <v:path arrowok="t" textboxrect="0,0,4149522,2304390"/>
                </v:shape>
                <v:shape id="Shape 17" o:spid="_x0000_s1038" style="position:absolute;left:95059;top:56210;width:41496;height:36897;visibility:visible;mso-wrap-style:square;v-text-anchor:top" coordsize="4149523,345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" path="m152400,c152400,,,,,152400l,3304159v,,,152400,152400,152400l3997123,3456559v,,152400,,152400,-152400l4149523,152400v,,,-152400,-152400,-152400l152400,xe" filled="f" strokecolor="#41618a" strokeweight="1pt">
                  <v:stroke miterlimit="1" joinstyle="miter"/>
                  <v:path arrowok="t" textboxrect="0,0,4149523,3456559"/>
                </v:shape>
                <v:shape id="Shape 18" o:spid="_x0000_s1039" style="position:absolute;left:5056;top:47909;width:41495;height:45187;visibility:visible;mso-wrap-style:square;v-text-anchor:top" coordsize="4149522,346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" path="m152400,c152400,,,,,152400l,3310509v,,,152400,152400,152400l3997122,3462909v,,152400,,152400,-152400l4149522,152400v,,,-152400,-152400,-152400l152400,xe" filled="f" strokecolor="#006599" strokeweight="1pt">
                  <v:stroke miterlimit="1" joinstyle="miter"/>
                  <v:path arrowok="t" textboxrect="0,0,4149522,3462909"/>
                </v:shape>
                <v:rect id="Rectangle 19" o:spid="_x0000_s1040" style="position:absolute;left:20323;top:13896;width:7932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9CCFA09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Delta</w:t>
                        </w:r>
                      </w:p>
                    </w:txbxContent>
                  </v:textbox>
                </v:rect>
                <v:rect id="Rectangle 20" o:spid="_x0000_s1041" style="position:absolute;left:26287;top:13896;width:6328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68CC23A4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kere</w:t>
                        </w:r>
                      </w:p>
                    </w:txbxContent>
                  </v:textbox>
                </v:rect>
                <v:rect id="Rectangle 21" o:spid="_x0000_s1042" style="position:absolute;left:10335;top:17380;width:27884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509E01E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Hvem bør delta? Hvilke styrker, ferdighe</w:t>
                        </w:r>
                      </w:p>
                    </w:txbxContent>
                  </v:textbox>
                </v:rect>
                <v:rect id="Rectangle 22" o:spid="_x0000_s1043" style="position:absolute;left:31298;top:17380;width:1328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F59E25A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 xml:space="preserve">ter, kunnskaper og </w:t>
                        </w:r>
                      </w:p>
                    </w:txbxContent>
                  </v:textbox>
                </v:rect>
                <v:rect id="Rectangle 23" o:spid="_x0000_s1044" style="position:absolute;left:6222;top:19086;width:39426;height:2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72A63C1" w14:textId="77777777" w:rsidR="00175922" w:rsidRDefault="00E46EF7" w:rsidP="006F0251">
                        <w:pPr>
                          <w:jc w:val="center"/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interesser har deltakerne?</w:t>
                        </w:r>
                      </w:p>
                      <w:p w14:paraId="1041B563" w14:textId="77777777" w:rsidR="00260FE1" w:rsidRPr="005338F2" w:rsidRDefault="00260FE1" w:rsidP="00502C60">
                        <w:p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5338F2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Prosjekteier:</w:t>
                        </w:r>
                        <w:r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kommunalsjef helse og omsorg</w:t>
                        </w:r>
                      </w:p>
                      <w:p w14:paraId="43D85B60" w14:textId="77777777" w:rsidR="006F0251" w:rsidRPr="005338F2" w:rsidRDefault="006F0251" w:rsidP="00502C60">
                        <w:p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5338F2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Styringsgruppe:</w:t>
                        </w:r>
                        <w:r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enhetsledergruppa i helse- og omsorgssektoren</w:t>
                        </w:r>
                      </w:p>
                      <w:p w14:paraId="5E36457E" w14:textId="232E550B" w:rsidR="006F0251" w:rsidRPr="005338F2" w:rsidRDefault="006F0251" w:rsidP="00502C60">
                        <w:p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5338F2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Prosjektgruppe:</w:t>
                        </w:r>
                        <w:r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Bente Anita Solås,</w:t>
                        </w:r>
                        <w:r w:rsidR="00260FE1"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Trude Hartviksen</w:t>
                        </w:r>
                        <w:r w:rsid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, Lars Strauman, Tove Yndestad og </w:t>
                        </w:r>
                        <w:r w:rsidR="00852F16"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Villy Angelsen</w:t>
                        </w:r>
                        <w:r w:rsid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</w:t>
                        </w:r>
                      </w:p>
                      <w:p w14:paraId="43E06F05" w14:textId="77777777" w:rsidR="005338F2" w:rsidRDefault="005338F2" w:rsidP="00502C60">
                        <w:p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</w:pPr>
                        <w:r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 xml:space="preserve">Prosjektdeltakere: </w:t>
                        </w:r>
                      </w:p>
                      <w:p w14:paraId="6314E7E2" w14:textId="2568E330" w:rsidR="006F0251" w:rsidRPr="005338F2" w:rsidRDefault="00260FE1" w:rsidP="005338F2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Enhetsledere og avdelingsledere</w:t>
                        </w:r>
                      </w:p>
                      <w:p w14:paraId="3410C5A2" w14:textId="77777777" w:rsidR="00260FE1" w:rsidRPr="005338F2" w:rsidRDefault="00260FE1" w:rsidP="005338F2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5338F2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Ansatte i støttefunksjoner (de som er foreslått inn i stab)</w:t>
                        </w:r>
                      </w:p>
                      <w:p w14:paraId="027AAD59" w14:textId="2145920A" w:rsidR="00260FE1" w:rsidRPr="002062E7" w:rsidRDefault="00B051EE" w:rsidP="005338F2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Hovedt</w:t>
                        </w:r>
                        <w:r w:rsidR="00260FE1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illitsvalgte og </w:t>
                        </w: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hoved</w:t>
                        </w:r>
                        <w:r w:rsidR="00260FE1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verneombud</w:t>
                        </w:r>
                        <w:r w:rsidR="003B48D9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(HTV, HVO)</w:t>
                        </w:r>
                      </w:p>
                      <w:p w14:paraId="67714C89" w14:textId="0EC843D0" w:rsidR="00B051EE" w:rsidRPr="002062E7" w:rsidRDefault="00DE1952" w:rsidP="00B051EE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Ledere av </w:t>
                        </w:r>
                        <w:r w:rsidR="00260FE1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HR, økonomi </w:t>
                        </w:r>
                        <w:r w:rsidR="008575D0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og </w:t>
                        </w:r>
                        <w:r w:rsidR="00260FE1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IKT</w:t>
                        </w:r>
                      </w:p>
                      <w:p w14:paraId="33DE2CE6" w14:textId="33BF8674" w:rsidR="0075347B" w:rsidRPr="002062E7" w:rsidRDefault="0075347B" w:rsidP="0075347B">
                        <w:p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</w:pPr>
                        <w:r w:rsidRPr="002062E7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Referansegruppe</w:t>
                        </w:r>
                        <w:r w:rsidR="00B717C9" w:rsidRPr="002062E7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 xml:space="preserve">: </w:t>
                        </w:r>
                      </w:p>
                      <w:p w14:paraId="5595D466" w14:textId="42FA5BF5" w:rsidR="00B717C9" w:rsidRPr="002062E7" w:rsidRDefault="00B717C9" w:rsidP="00B717C9">
                        <w:pPr>
                          <w:pStyle w:val="Listeavsnitt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Råd for mennesker med utviklingshemming, eldrerådet, og </w:t>
                        </w:r>
                        <w:r w:rsidR="00C0604A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representanter for </w:t>
                        </w: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pårørendegrupper</w:t>
                        </w:r>
                        <w:r w:rsidR="00C0604A"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ved institusjonene</w:t>
                        </w:r>
                        <w:r w:rsidRPr="002062E7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. </w:t>
                        </w:r>
                      </w:p>
                      <w:p w14:paraId="3EFDE74D" w14:textId="77777777" w:rsidR="00AF3006" w:rsidRDefault="00AF3006"/>
                    </w:txbxContent>
                  </v:textbox>
                </v:rect>
                <v:rect id="Rectangle 24" o:spid="_x0000_s1045" style="position:absolute;left:111528;top:13896;width:8446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520445BA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Innho</w:t>
                        </w:r>
                      </w:p>
                    </w:txbxContent>
                  </v:textbox>
                </v:rect>
                <v:rect id="Rectangle 25" o:spid="_x0000_s1046" style="position:absolute;left:117875;top:13896;width:2736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DAB78AC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ld</w:t>
                        </w:r>
                      </w:p>
                    </w:txbxContent>
                  </v:textbox>
                </v:rect>
                <v:rect id="Rectangle 26" o:spid="_x0000_s1047" style="position:absolute;left:100731;top:17380;width:40236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7F94BF3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 xml:space="preserve">Hvilke sentrale spørsmål kan hjelpe oss til å nå hensikten? </w:t>
                        </w:r>
                      </w:p>
                    </w:txbxContent>
                  </v:textbox>
                </v:rect>
                <v:rect id="Rectangle 27" o:spid="_x0000_s1048" style="position:absolute;left:101932;top:18648;width:31697;height:1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B923C78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Hva trenger</w:t>
                        </w:r>
                      </w:p>
                    </w:txbxContent>
                  </v:textbox>
                </v:rect>
                <v:rect id="Rectangle 28" o:spid="_x0000_s1049" style="position:absolute;left:108142;top:17706;width:676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2DC2F3F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0" style="position:absolute;left:108650;top:18649;width:27769;height:2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31E39D9" w14:textId="775BA564" w:rsidR="00C9341A" w:rsidRDefault="00E46EF7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deltakerne av kunnskap/info for å delta?</w:t>
                        </w:r>
                      </w:p>
                      <w:p w14:paraId="11E4E1C5" w14:textId="2F3A6645" w:rsidR="00C9341A" w:rsidRDefault="00C9341A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</w:p>
                      <w:p w14:paraId="2C431D1D" w14:textId="77777777" w:rsidR="00C9341A" w:rsidRDefault="00C9341A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</w:p>
                      <w:p w14:paraId="2AC1DC1D" w14:textId="77777777" w:rsidR="00C9341A" w:rsidRDefault="00C9341A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</w:p>
                      <w:p w14:paraId="419FA844" w14:textId="77777777" w:rsidR="00C9341A" w:rsidRDefault="00C9341A"/>
                    </w:txbxContent>
                  </v:textbox>
                </v:rect>
                <v:rect id="Rectangle 30" o:spid="_x0000_s1051" style="position:absolute;left:64174;top:66129;width:14606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7DBE410" w14:textId="2FAFDB28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Evalue</w:t>
                        </w:r>
                        <w:r w:rsidR="00993EDD"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ring</w:t>
                        </w:r>
                      </w:p>
                    </w:txbxContent>
                  </v:textbox>
                </v:rect>
                <v:rect id="Rectangle 32" o:spid="_x0000_s1052" style="position:absolute;left:51140;top:69548;width:35676;height:3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6BFDF38C" w14:textId="735C6AAA" w:rsidR="00993EDD" w:rsidRDefault="00E46EF7" w:rsidP="00993EDD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Hvordan evaluere prosessen og re</w:t>
                        </w:r>
                        <w:r w:rsidR="00993EDD"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sultatene og hvordan bygge  på evalueringspunktene? Hvordan dokumentere?</w:t>
                        </w:r>
                      </w:p>
                      <w:p w14:paraId="3B74FD89" w14:textId="77777777" w:rsidR="00993EDD" w:rsidRDefault="00993EDD" w:rsidP="00993EDD"/>
                      <w:p w14:paraId="2260D1DF" w14:textId="08752272" w:rsidR="00993EDD" w:rsidRDefault="00993EDD" w:rsidP="00993EDD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 xml:space="preserve">videre </w:t>
                        </w:r>
                      </w:p>
                      <w:p w14:paraId="21C533E4" w14:textId="77600A49" w:rsidR="00175922" w:rsidRDefault="00175922"/>
                    </w:txbxContent>
                  </v:textbox>
                </v:rect>
                <v:rect id="Rectangle 34" o:spid="_x0000_s1053" style="position:absolute;left:51140;top:73313;width:40039;height:19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2328571" w14:textId="27EA1788" w:rsidR="00993EDD" w:rsidRDefault="00993EDD" w:rsidP="00993EDD">
                        <w:pPr>
                          <w:spacing w:after="0" w:line="240" w:lineRule="auto"/>
                          <w:rPr>
                            <w:rFonts w:eastAsiaTheme="minorHAnsi"/>
                            <w:color w:val="auto"/>
                          </w:rPr>
                        </w:pPr>
                        <w:r>
                          <w:t xml:space="preserve">Evaluering av </w:t>
                        </w:r>
                        <w:r w:rsidRPr="00993EDD">
                          <w:rPr>
                            <w:b/>
                            <w:bCs/>
                          </w:rPr>
                          <w:t>prosess</w:t>
                        </w:r>
                        <w:r>
                          <w:t xml:space="preserve"> – opp mot </w:t>
                        </w:r>
                        <w:r>
                          <w:rPr>
                            <w:b/>
                            <w:bCs/>
                          </w:rPr>
                          <w:t>prosessmål</w:t>
                        </w:r>
                        <w:r>
                          <w:t xml:space="preserve"> (</w:t>
                        </w:r>
                        <w:r w:rsidRPr="00993EDD">
                          <w:rPr>
                            <w:i/>
                            <w:iCs/>
                          </w:rPr>
                          <w:t>Forankre en involver-ende prosess, som sikrer eierskap til resultatet hos berørte parter</w:t>
                        </w:r>
                        <w:r>
                          <w:t>)</w:t>
                        </w:r>
                      </w:p>
                      <w:p w14:paraId="6735E6B6" w14:textId="52E4F3D8" w:rsidR="00993EDD" w:rsidRDefault="00993EDD" w:rsidP="00993ED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Løpende etter hver samling – f.eks med Menti.</w:t>
                        </w:r>
                      </w:p>
                      <w:p w14:paraId="19E0C9D6" w14:textId="77777777" w:rsidR="00993EDD" w:rsidRDefault="00993EDD" w:rsidP="00993ED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Ved avsluttet prosess - med spørreskjema. </w:t>
                        </w:r>
                      </w:p>
                      <w:p w14:paraId="5FABC891" w14:textId="4D72D3DA" w:rsidR="00993EDD" w:rsidRDefault="00993EDD" w:rsidP="00993EDD">
                        <w:pPr>
                          <w:spacing w:after="0" w:line="240" w:lineRule="auto"/>
                          <w:rPr>
                            <w:rFonts w:eastAsiaTheme="minorHAnsi"/>
                          </w:rPr>
                        </w:pPr>
                        <w:r>
                          <w:t xml:space="preserve">Evaluering av </w:t>
                        </w:r>
                        <w:r w:rsidRPr="00993EDD">
                          <w:rPr>
                            <w:b/>
                            <w:bCs/>
                          </w:rPr>
                          <w:t>resultat</w:t>
                        </w:r>
                        <w:r>
                          <w:t xml:space="preserve"> – opp mot </w:t>
                        </w:r>
                        <w:r>
                          <w:rPr>
                            <w:b/>
                            <w:bCs/>
                          </w:rPr>
                          <w:t>resultatmål</w:t>
                        </w:r>
                        <w:r>
                          <w:t xml:space="preserve"> (Hensiktsmessig </w:t>
                        </w:r>
                        <w:r w:rsidR="00C52AC1">
                          <w:t xml:space="preserve"> og bærekraftig </w:t>
                        </w:r>
                        <w:r>
                          <w:t xml:space="preserve">organisering og ledelse av helse- og omsorgssektoren i samsvar med brukernes behov, faglige utfordringer og tilgjengelige </w:t>
                        </w:r>
                        <w:r w:rsidR="00C52AC1">
                          <w:t>ressurser</w:t>
                        </w:r>
                        <w:r>
                          <w:t>)</w:t>
                        </w:r>
                      </w:p>
                      <w:p w14:paraId="5C3A5ADC" w14:textId="77777777" w:rsidR="00993EDD" w:rsidRDefault="00993EDD" w:rsidP="00993ED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Kjøre spørreundersøkelse ved oppstart – nullpunktanalyse.</w:t>
                        </w:r>
                      </w:p>
                      <w:p w14:paraId="45BC913F" w14:textId="49363F97" w:rsidR="00993EDD" w:rsidRDefault="00993EDD" w:rsidP="00993ED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Gjenta undersøkelse etter omorganisering – komparativ analyse.</w:t>
                        </w:r>
                      </w:p>
                      <w:p w14:paraId="6E1D0A3B" w14:textId="764BB3C1" w:rsidR="00993EDD" w:rsidRDefault="00993EDD" w:rsidP="00993EDD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Vurdere kvalitativ undersøkelse gjennom fokusgruppeintervjuer.</w:t>
                        </w:r>
                      </w:p>
                      <w:p w14:paraId="6931F8DA" w14:textId="1CF67974" w:rsidR="00175922" w:rsidRDefault="00175922"/>
                    </w:txbxContent>
                  </v:textbox>
                </v:rect>
                <v:rect id="Rectangle 35" o:spid="_x0000_s1054" style="position:absolute;left:14548;top:48624;width:20882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4BD2188" w14:textId="649952A2" w:rsidR="00BB0491" w:rsidRDefault="00E46EF7" w:rsidP="00BB0491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Rammer/res</w:t>
                        </w:r>
                        <w:r w:rsidR="00BB0491"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surser</w:t>
                        </w:r>
                      </w:p>
                      <w:p w14:paraId="41B1A80B" w14:textId="16BC4642" w:rsidR="00175922" w:rsidRDefault="00175922"/>
                    </w:txbxContent>
                  </v:textbox>
                </v:rect>
                <v:rect id="Rectangle 37" o:spid="_x0000_s1055" style="position:absolute;left:7324;top:51703;width:42744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AC18217" w14:textId="576589CC" w:rsidR="00BB0491" w:rsidRDefault="00E46EF7" w:rsidP="00BB0491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Hvilke mulighetsrom og rammefaktorer finnes? Hvordan utny</w:t>
                        </w:r>
                        <w:r w:rsidR="00BB0491"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tte dette?</w:t>
                        </w:r>
                      </w:p>
                      <w:p w14:paraId="6571FDBA" w14:textId="0CA85BF0" w:rsidR="00175922" w:rsidRDefault="00175922"/>
                    </w:txbxContent>
                  </v:textbox>
                </v:rect>
                <v:rect id="Rectangle 38" o:spid="_x0000_s1056" style="position:absolute;left:39243;top:61198;width:7027;height:6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714B47C" w14:textId="77777777" w:rsidR="00260FE1" w:rsidRDefault="00260FE1"/>
                    </w:txbxContent>
                  </v:textbox>
                </v:rect>
                <v:rect id="Rectangle 39" o:spid="_x0000_s1057" style="position:absolute;left:106900;top:57908;width:18604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4833B17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Metode/verk</w:t>
                        </w:r>
                      </w:p>
                    </w:txbxContent>
                  </v:textbox>
                </v:rect>
                <v:rect id="Rectangle 40" o:spid="_x0000_s1058" style="position:absolute;left:120886;top:57908;width:4888;height:3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277E9F1" w14:textId="77777777" w:rsidR="00175922" w:rsidRDefault="00E46EF7">
                        <w:r>
                          <w:rPr>
                            <w:rFonts w:ascii="Corbel" w:eastAsia="Corbel" w:hAnsi="Corbel" w:cs="Corbel"/>
                            <w:b/>
                            <w:color w:val="737473"/>
                            <w:sz w:val="40"/>
                          </w:rPr>
                          <w:t>tøy</w:t>
                        </w:r>
                      </w:p>
                    </w:txbxContent>
                  </v:textbox>
                </v:rect>
                <v:rect id="Rectangle 41" o:spid="_x0000_s1059" style="position:absolute;left:98728;top:61392;width:36728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F081682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Hvilke relasjonelle metoder kan vi bruke for å utnytte</w:t>
                        </w:r>
                      </w:p>
                    </w:txbxContent>
                  </v:textbox>
                </v:rect>
                <v:rect id="Rectangle 42" o:spid="_x0000_s1060" style="position:absolute;left:126343;top:61392;width:8835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284DF07" w14:textId="77777777" w:rsidR="00175922" w:rsidRDefault="00E46EF7">
                        <w: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 xml:space="preserve"> deltakernes </w:t>
                        </w:r>
                      </w:p>
                    </w:txbxContent>
                  </v:textbox>
                </v:rect>
                <v:rect id="Rectangle 43" o:spid="_x0000_s1061" style="position:absolute;left:96815;top:62890;width:38641;height:29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4253C0F" w14:textId="77777777" w:rsidR="00175922" w:rsidRPr="001D7B13" w:rsidRDefault="00E46EF7">
                        <w:pPr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</w:pPr>
                        <w:r w:rsidRPr="001D7B13">
                          <w:rPr>
                            <w:rFonts w:ascii="Corbel" w:eastAsia="Corbel" w:hAnsi="Corbel" w:cs="Corbel"/>
                            <w:color w:val="737473"/>
                            <w:sz w:val="20"/>
                          </w:rPr>
                          <w:t>potensialer best mulig? Hvilke verktøy kan understøtte?</w:t>
                        </w:r>
                      </w:p>
                      <w:p w14:paraId="437DD22F" w14:textId="652901E0" w:rsidR="00260FE1" w:rsidRPr="001D7B13" w:rsidRDefault="001D7B13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hyperlink r:id="rId6" w:history="1">
                          <w:r w:rsidR="00260FE1" w:rsidRPr="001D7B13">
                            <w:rPr>
                              <w:rStyle w:val="Hyperkobling"/>
                              <w:rFonts w:asciiTheme="minorHAnsi" w:eastAsia="Corbel" w:hAnsiTheme="minorHAnsi" w:cstheme="minorHAnsi"/>
                            </w:rPr>
                            <w:t>Modell for kontinu</w:t>
                          </w:r>
                          <w:r w:rsidR="00260FE1" w:rsidRPr="001D7B13">
                            <w:rPr>
                              <w:rStyle w:val="Hyperkobling"/>
                              <w:rFonts w:asciiTheme="minorHAnsi" w:eastAsia="Corbel" w:hAnsiTheme="minorHAnsi" w:cstheme="minorHAnsi"/>
                            </w:rPr>
                            <w:t>e</w:t>
                          </w:r>
                          <w:r w:rsidR="00260FE1" w:rsidRPr="001D7B13">
                            <w:rPr>
                              <w:rStyle w:val="Hyperkobling"/>
                              <w:rFonts w:asciiTheme="minorHAnsi" w:eastAsia="Corbel" w:hAnsiTheme="minorHAnsi" w:cstheme="minorHAnsi"/>
                            </w:rPr>
                            <w:t>rlig forbedring</w:t>
                          </w:r>
                        </w:hyperlink>
                        <w:r w:rsidR="00A3125F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– Forberede, planlegge, utføre, evaluere, følge opp. </w:t>
                        </w:r>
                      </w:p>
                      <w:p w14:paraId="454E04C1" w14:textId="4D697555" w:rsidR="00663C84" w:rsidRPr="001D7B13" w:rsidRDefault="00663C84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1D7B13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Forberedelsesfasen:</w:t>
                        </w:r>
                        <w:r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Forankre prosessdesign hos kommunalsjef, </w:t>
                        </w:r>
                        <w:r w:rsidR="003B48D9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i </w:t>
                        </w:r>
                        <w:r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enhetsledergruppa, i RLG, og i drøftingsmøte med HTV og HVO. </w:t>
                        </w:r>
                        <w:r w:rsidR="003B48D9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Presentere og diskutere. </w:t>
                        </w:r>
                      </w:p>
                      <w:p w14:paraId="3C5999CC" w14:textId="57CA44B9" w:rsidR="003B48D9" w:rsidRPr="001D7B13" w:rsidRDefault="00A3125F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1D7B13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Planleggingsfasen:</w:t>
                        </w:r>
                        <w:r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Kartlegge </w:t>
                        </w:r>
                        <w:r w:rsidR="0081412D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hos berørte (ledere og støtte). Enkel kartlegging hos ansatte</w:t>
                        </w:r>
                        <w:r w:rsidR="00C52AC1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.</w:t>
                        </w:r>
                        <w:r w:rsidR="0081412D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</w:t>
                        </w:r>
                        <w:r w:rsidR="00663C84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Tar med alle innspill, men de som ikke gjelder ledelse og støtte håndteres i andre prosesser. </w:t>
                        </w:r>
                        <w:r w:rsidR="003B48D9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>Kartlegge og presentere kunnskapsbasert praksis. Få fram ulike alternativer</w:t>
                        </w:r>
                        <w:r w:rsidR="00C52AC1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. </w:t>
                        </w:r>
                        <w:r w:rsidR="00C52AC1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Ha prosess for å redusere antall alternativer. </w:t>
                        </w:r>
                        <w:r w:rsidR="00C52AC1"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Utrede og utdype ulike alternativer med arbeidsgrupper. Sammenfatte, forankre forslag hos kommuneledelse, ansattes organisasjoner og politikere.  </w:t>
                        </w:r>
                      </w:p>
                      <w:p w14:paraId="3EC75955" w14:textId="77777777" w:rsidR="00E94A4A" w:rsidRPr="001D7B13" w:rsidRDefault="00C52AC1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  <w:r w:rsidRPr="001D7B13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Utføringsfasen:</w:t>
                        </w:r>
                        <w:r w:rsidRPr="001D7B13"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  <w:t xml:space="preserve"> Iverksette i tett samarbeid og dialog med ansatte.</w:t>
                        </w:r>
                      </w:p>
                      <w:p w14:paraId="4726B626" w14:textId="120982B6" w:rsidR="00E94A4A" w:rsidRPr="001D7B13" w:rsidRDefault="00E94A4A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</w:pPr>
                        <w:r w:rsidRPr="001D7B13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 xml:space="preserve">Evalueringsfasen: </w:t>
                        </w:r>
                      </w:p>
                      <w:p w14:paraId="3444DF8D" w14:textId="11E84162" w:rsidR="00663C84" w:rsidRPr="00E94A4A" w:rsidRDefault="00E94A4A" w:rsidP="00E94A4A">
                        <w:pPr>
                          <w:spacing w:after="40" w:line="240" w:lineRule="auto"/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</w:pPr>
                        <w:r w:rsidRPr="001D7B13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>Oppfølgingsfasen:</w:t>
                        </w:r>
                        <w:r w:rsidRPr="00E94A4A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="00C52AC1" w:rsidRPr="00E94A4A">
                          <w:rPr>
                            <w:rFonts w:asciiTheme="minorHAnsi" w:eastAsia="Corbel" w:hAnsiTheme="minorHAnsi" w:cstheme="minorHAnsi"/>
                            <w:b/>
                            <w:bCs/>
                            <w:color w:val="auto"/>
                          </w:rPr>
                          <w:t xml:space="preserve"> </w:t>
                        </w:r>
                      </w:p>
                      <w:p w14:paraId="00F004D4" w14:textId="77777777" w:rsidR="00663C84" w:rsidRDefault="00663C84">
                        <w:pPr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</w:p>
                      <w:p w14:paraId="75D71B5F" w14:textId="77777777" w:rsidR="00663C84" w:rsidRDefault="00663C84">
                        <w:pPr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</w:p>
                      <w:p w14:paraId="5202766D" w14:textId="77777777" w:rsidR="0081412D" w:rsidRDefault="0081412D">
                        <w:pPr>
                          <w:rPr>
                            <w:rFonts w:asciiTheme="minorHAnsi" w:eastAsia="Corbel" w:hAnsiTheme="minorHAnsi" w:cstheme="minorHAnsi"/>
                            <w:color w:val="auto"/>
                          </w:rPr>
                        </w:pPr>
                      </w:p>
                      <w:p w14:paraId="40E63EDF" w14:textId="77777777" w:rsidR="00A3125F" w:rsidRPr="00A3125F" w:rsidRDefault="00A3125F">
                        <w:pPr>
                          <w:rPr>
                            <w:rFonts w:asciiTheme="minorHAnsi" w:hAnsiTheme="minorHAnsi" w:cstheme="minorHAnsi"/>
                            <w:color w:val="auto"/>
                          </w:rPr>
                        </w:pPr>
                      </w:p>
                    </w:txbxContent>
                  </v:textbox>
                </v:rect>
                <v:rect id="Rectangle 44" o:spid="_x0000_s1062" style="position:absolute;left:59531;top:40676;width:23050;height:17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207BBDB" w14:textId="77777777" w:rsidR="00AF3006" w:rsidRDefault="00E46EF7" w:rsidP="00AF3006">
                        <w:pPr>
                          <w:jc w:val="center"/>
                          <w:rPr>
                            <w:rFonts w:ascii="Corbel" w:eastAsia="Corbel" w:hAnsi="Corbel" w:cs="Corbel"/>
                            <w:b/>
                            <w:color w:val="FFFEFD"/>
                            <w:sz w:val="40"/>
                          </w:rPr>
                        </w:pPr>
                        <w:r>
                          <w:rPr>
                            <w:rFonts w:ascii="Corbel" w:eastAsia="Corbel" w:hAnsi="Corbel" w:cs="Corbel"/>
                            <w:b/>
                            <w:color w:val="FFFEFD"/>
                            <w:sz w:val="40"/>
                          </w:rPr>
                          <w:t>HENSIKT</w:t>
                        </w:r>
                      </w:p>
                      <w:p w14:paraId="2DBEA257" w14:textId="336737FD" w:rsidR="00175922" w:rsidRDefault="00AF3006" w:rsidP="00AF3006">
                        <w:pPr>
                          <w:jc w:val="center"/>
                          <w:rPr>
                            <w:rFonts w:ascii="Corbel" w:eastAsia="Corbel" w:hAnsi="Corbel" w:cs="Corbel"/>
                            <w:b/>
                            <w:color w:val="FFFEFD"/>
                            <w:sz w:val="40"/>
                          </w:rPr>
                        </w:pPr>
                        <w:r w:rsidRPr="00AF3006">
                          <w:rPr>
                            <w:rFonts w:ascii="Corbel" w:eastAsia="Corbel" w:hAnsi="Corbel" w:cs="Corbel"/>
                            <w:b/>
                            <w:color w:val="FFFEFD"/>
                            <w:sz w:val="32"/>
                            <w:szCs w:val="32"/>
                          </w:rPr>
                          <w:t>Forankr</w:t>
                        </w:r>
                        <w:r w:rsidR="00AB4E84">
                          <w:rPr>
                            <w:rFonts w:ascii="Corbel" w:eastAsia="Corbel" w:hAnsi="Corbel" w:cs="Corbel"/>
                            <w:b/>
                            <w:color w:val="FFFEFD"/>
                            <w:sz w:val="32"/>
                            <w:szCs w:val="32"/>
                          </w:rPr>
                          <w:t xml:space="preserve">e </w:t>
                        </w:r>
                        <w:r w:rsidRPr="00AF3006">
                          <w:rPr>
                            <w:rFonts w:ascii="Corbel" w:eastAsia="Corbel" w:hAnsi="Corbel" w:cs="Corbel"/>
                            <w:b/>
                            <w:color w:val="FFFEFD"/>
                            <w:sz w:val="32"/>
                            <w:szCs w:val="32"/>
                          </w:rPr>
                          <w:t>en involverende prosess</w:t>
                        </w:r>
                        <w:r w:rsidR="00AB4E84">
                          <w:rPr>
                            <w:rFonts w:ascii="Corbel" w:eastAsia="Corbel" w:hAnsi="Corbel" w:cs="Corbel"/>
                            <w:b/>
                            <w:color w:val="FFFEFD"/>
                            <w:sz w:val="32"/>
                            <w:szCs w:val="32"/>
                          </w:rPr>
                          <w:t>,</w:t>
                        </w:r>
                        <w:r w:rsidRPr="00AF3006">
                          <w:rPr>
                            <w:rFonts w:ascii="Corbel" w:eastAsia="Corbel" w:hAnsi="Corbel" w:cs="Corbel"/>
                            <w:b/>
                            <w:color w:val="FFFEFD"/>
                            <w:sz w:val="32"/>
                            <w:szCs w:val="32"/>
                          </w:rPr>
                          <w:t xml:space="preserve"> som sikrer eierskap til resultatet hos berørte parter</w:t>
                        </w:r>
                      </w:p>
                      <w:p w14:paraId="0566BF19" w14:textId="77777777" w:rsidR="00AF3006" w:rsidRDefault="00AF3006"/>
                    </w:txbxContent>
                  </v:textbox>
                </v:rect>
                <v:rect id="Rectangle 287" o:spid="_x0000_s1063" style="position:absolute;left:118581;top:95746;width:18860;height:3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79778EF9" w14:textId="77777777" w:rsidR="00175922" w:rsidRDefault="00E46EF7">
                        <w:r>
                          <w:rPr>
                            <w:rFonts w:ascii="Impact" w:eastAsia="Impact" w:hAnsi="Impact" w:cs="Impact"/>
                            <w:strike/>
                            <w:color w:val="006599"/>
                            <w:sz w:val="40"/>
                          </w:rPr>
                          <w:t>WWW.LENT.NO</w:t>
                        </w:r>
                      </w:p>
                    </w:txbxContent>
                  </v:textbox>
                </v:rect>
                <v:rect id="Rectangle 286" o:spid="_x0000_s1064" style="position:absolute;left:5056;top:-1905;width:132385;height:10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7F4A3DBE" w14:textId="6264540F" w:rsidR="00175922" w:rsidRDefault="00E46EF7">
                        <w:r>
                          <w:rPr>
                            <w:rFonts w:ascii="Impact" w:eastAsia="Impact" w:hAnsi="Impact" w:cs="Impact"/>
                            <w:strike/>
                            <w:color w:val="006599"/>
                            <w:sz w:val="120"/>
                          </w:rPr>
                          <w:t>OPPSTART</w:t>
                        </w:r>
                        <w:r w:rsidR="007E11F6">
                          <w:rPr>
                            <w:rFonts w:ascii="Impact" w:eastAsia="Impact" w:hAnsi="Impact" w:cs="Impact"/>
                            <w:strike/>
                            <w:color w:val="006599"/>
                            <w:sz w:val="120"/>
                          </w:rPr>
                          <w:t xml:space="preserve"> – Organisering helse-omsorg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75922">
      <w:pgSz w:w="23811" w:h="16838" w:orient="landscape"/>
      <w:pgMar w:top="720" w:right="1440" w:bottom="50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A96"/>
    <w:multiLevelType w:val="multilevel"/>
    <w:tmpl w:val="649AE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B010C"/>
    <w:multiLevelType w:val="multilevel"/>
    <w:tmpl w:val="AA8E9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12055"/>
    <w:multiLevelType w:val="hybridMultilevel"/>
    <w:tmpl w:val="11DA41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E4BF0"/>
    <w:multiLevelType w:val="hybridMultilevel"/>
    <w:tmpl w:val="F0F0D3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922"/>
    <w:rsid w:val="00036848"/>
    <w:rsid w:val="000A4E07"/>
    <w:rsid w:val="00107A46"/>
    <w:rsid w:val="00175922"/>
    <w:rsid w:val="001D6F16"/>
    <w:rsid w:val="001D7B13"/>
    <w:rsid w:val="0020464F"/>
    <w:rsid w:val="002062E7"/>
    <w:rsid w:val="0024184D"/>
    <w:rsid w:val="00260FE1"/>
    <w:rsid w:val="00293FC5"/>
    <w:rsid w:val="00397140"/>
    <w:rsid w:val="003B48D9"/>
    <w:rsid w:val="00502C60"/>
    <w:rsid w:val="005338F2"/>
    <w:rsid w:val="0058647F"/>
    <w:rsid w:val="0060227A"/>
    <w:rsid w:val="00615E6B"/>
    <w:rsid w:val="006603A6"/>
    <w:rsid w:val="00663C84"/>
    <w:rsid w:val="006A0FDB"/>
    <w:rsid w:val="006F0251"/>
    <w:rsid w:val="0075347B"/>
    <w:rsid w:val="00796082"/>
    <w:rsid w:val="007E11F6"/>
    <w:rsid w:val="007F333A"/>
    <w:rsid w:val="008121E2"/>
    <w:rsid w:val="0081412D"/>
    <w:rsid w:val="0084728D"/>
    <w:rsid w:val="00852F16"/>
    <w:rsid w:val="008575D0"/>
    <w:rsid w:val="008B4422"/>
    <w:rsid w:val="008B752C"/>
    <w:rsid w:val="00993EDD"/>
    <w:rsid w:val="00A3125F"/>
    <w:rsid w:val="00AB4E84"/>
    <w:rsid w:val="00AF3006"/>
    <w:rsid w:val="00B051EE"/>
    <w:rsid w:val="00B717C9"/>
    <w:rsid w:val="00BB0491"/>
    <w:rsid w:val="00BB053C"/>
    <w:rsid w:val="00BC5976"/>
    <w:rsid w:val="00C0604A"/>
    <w:rsid w:val="00C52AC1"/>
    <w:rsid w:val="00C9341A"/>
    <w:rsid w:val="00CF14FA"/>
    <w:rsid w:val="00D40894"/>
    <w:rsid w:val="00D740E2"/>
    <w:rsid w:val="00D942E7"/>
    <w:rsid w:val="00DD5AA5"/>
    <w:rsid w:val="00DE1952"/>
    <w:rsid w:val="00E46EF7"/>
    <w:rsid w:val="00E55816"/>
    <w:rsid w:val="00E94A4A"/>
    <w:rsid w:val="00E9794E"/>
    <w:rsid w:val="00F25290"/>
    <w:rsid w:val="00F36A8C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5F6D"/>
  <w15:docId w15:val="{B2767CD8-C6D8-4B86-B579-1B95AFA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38F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3125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3125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2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sebiblioteket.no/kvalitetsforbedring/metoder-og-verktoy/modell-for-kvalitetsforbedring" TargetMode="External"/><Relationship Id="rId5" Type="http://schemas.openxmlformats.org/officeDocument/2006/relationships/hyperlink" Target="https://www.helsebiblioteket.no/kvalitetsforbedring/metoder-og-verktoy/modell-for-kvalitetsforbed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 Hartviksen</dc:creator>
  <cp:lastModifiedBy>Villy Angelsen</cp:lastModifiedBy>
  <cp:revision>7</cp:revision>
  <dcterms:created xsi:type="dcterms:W3CDTF">2021-11-08T12:12:00Z</dcterms:created>
  <dcterms:modified xsi:type="dcterms:W3CDTF">2021-11-08T12:25:00Z</dcterms:modified>
</cp:coreProperties>
</file>