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62" w:rsidRPr="00B77E62" w:rsidRDefault="00B77E62" w:rsidP="00F51C61">
      <w:pPr>
        <w:rPr>
          <w:b/>
        </w:rPr>
      </w:pPr>
      <w:r w:rsidRPr="00B77E62">
        <w:rPr>
          <w:b/>
        </w:rPr>
        <w:t>ARBEIDSGRUPPEMØTE HELTID – 5.OKTOBER 2018 – REFERAT</w:t>
      </w:r>
      <w:bookmarkStart w:id="0" w:name="_GoBack"/>
      <w:bookmarkEnd w:id="0"/>
    </w:p>
    <w:p w:rsidR="00B77E62" w:rsidRDefault="00B77E62" w:rsidP="00F51C61">
      <w:r>
        <w:t xml:space="preserve">Tilstede: Lars, Ida, Charlott, Leif-Tore, Bente Anita, Laila, Gunn Evy, Jo Bertil, Mads </w:t>
      </w:r>
    </w:p>
    <w:p w:rsidR="00B77E62" w:rsidRDefault="00B77E62" w:rsidP="00F51C61"/>
    <w:p w:rsidR="00F51C61" w:rsidRDefault="00F51C61" w:rsidP="00F51C61">
      <w:r>
        <w:t>OPPGAVER</w:t>
      </w:r>
      <w:r w:rsidR="00B77E62">
        <w:t>, løst gjennom bruk av IGP</w:t>
      </w:r>
      <w:r>
        <w:t xml:space="preserve">: </w:t>
      </w:r>
    </w:p>
    <w:p w:rsidR="002C7902" w:rsidRDefault="00F51C61" w:rsidP="00F51C61">
      <w:pPr>
        <w:pStyle w:val="Listeavsnitt"/>
        <w:numPr>
          <w:ilvl w:val="0"/>
          <w:numId w:val="2"/>
        </w:numPr>
      </w:pPr>
      <w:r>
        <w:t>MÅL FOR 2019</w:t>
      </w:r>
    </w:p>
    <w:p w:rsidR="00FC52AA" w:rsidRDefault="00E760B1" w:rsidP="00235F1F">
      <w:pPr>
        <w:pStyle w:val="Listeavsnitt"/>
        <w:numPr>
          <w:ilvl w:val="0"/>
          <w:numId w:val="3"/>
        </w:numPr>
      </w:pPr>
      <w:r>
        <w:t xml:space="preserve">Fra 14% til </w:t>
      </w:r>
      <w:r w:rsidR="00291DA2">
        <w:t>20</w:t>
      </w:r>
      <w:r w:rsidR="00235F1F">
        <w:t>% av ansatte har 100% ved utgangen av 2019</w:t>
      </w:r>
      <w:r w:rsidR="00291DA2">
        <w:t xml:space="preserve"> </w:t>
      </w:r>
    </w:p>
    <w:p w:rsidR="00291DA2" w:rsidRDefault="00291DA2" w:rsidP="00235F1F">
      <w:pPr>
        <w:pStyle w:val="Listeavsnitt"/>
        <w:numPr>
          <w:ilvl w:val="0"/>
          <w:numId w:val="3"/>
        </w:numPr>
      </w:pPr>
      <w:r>
        <w:t xml:space="preserve">Ved utgangen av 2022 skal 50% av ansatte ha 100% stilling </w:t>
      </w:r>
    </w:p>
    <w:p w:rsidR="00235F1F" w:rsidRDefault="00235F1F" w:rsidP="00235F1F">
      <w:pPr>
        <w:pStyle w:val="Listeavsnitt"/>
        <w:numPr>
          <w:ilvl w:val="0"/>
          <w:numId w:val="3"/>
        </w:numPr>
      </w:pPr>
      <w:r>
        <w:t>5% økning i gjennomsnitt grunnstilling ved utgangen av 2019</w:t>
      </w:r>
    </w:p>
    <w:p w:rsidR="00235F1F" w:rsidRDefault="00235F1F" w:rsidP="00FC52AA">
      <w:pPr>
        <w:pStyle w:val="Listeavsnitt"/>
        <w:ind w:left="1080"/>
      </w:pPr>
    </w:p>
    <w:p w:rsidR="00F51C61" w:rsidRDefault="00F51C61" w:rsidP="00F51C61">
      <w:pPr>
        <w:pStyle w:val="Listeavsnitt"/>
        <w:numPr>
          <w:ilvl w:val="0"/>
          <w:numId w:val="2"/>
        </w:numPr>
      </w:pPr>
      <w:r>
        <w:t>AKTIVITETER SOM MÅ GJØRES FOR Å NÅ MÅL</w:t>
      </w:r>
    </w:p>
    <w:p w:rsidR="00235F1F" w:rsidRDefault="00235F1F" w:rsidP="00235F1F">
      <w:pPr>
        <w:pStyle w:val="Listeavsnitt"/>
        <w:numPr>
          <w:ilvl w:val="0"/>
          <w:numId w:val="4"/>
        </w:numPr>
      </w:pPr>
      <w:r>
        <w:t xml:space="preserve">Lage nye turnuser i de ulike avdelingene som dekker behovene, fokus på kvalitet og kontinuitet, og </w:t>
      </w:r>
      <w:r w:rsidR="00291DA2">
        <w:t>som gjør at 20</w:t>
      </w:r>
      <w:r>
        <w:t>% av ansatte har 100% stilling</w:t>
      </w:r>
      <w:r w:rsidR="00291DA2">
        <w:t xml:space="preserve"> innen 31.12.19.</w:t>
      </w:r>
    </w:p>
    <w:p w:rsidR="00235F1F" w:rsidRDefault="00235F1F" w:rsidP="00235F1F">
      <w:pPr>
        <w:pStyle w:val="Listeavsnitt"/>
        <w:numPr>
          <w:ilvl w:val="0"/>
          <w:numId w:val="4"/>
        </w:numPr>
      </w:pPr>
      <w:r>
        <w:t>Raskere avklaring av helseutfordringer (Milly – sikre videreføring av arbeidet)</w:t>
      </w:r>
    </w:p>
    <w:p w:rsidR="00291DA2" w:rsidRDefault="00291DA2" w:rsidP="00291DA2">
      <w:pPr>
        <w:pStyle w:val="Listeavsnitt"/>
        <w:numPr>
          <w:ilvl w:val="1"/>
          <w:numId w:val="4"/>
        </w:numPr>
      </w:pPr>
      <w:r>
        <w:t>Strategi for å avklare stillinger tidligere /løse ansatte fra stillinga slik at den kan lyses ut/tilsettes i</w:t>
      </w:r>
    </w:p>
    <w:p w:rsidR="00235F1F" w:rsidRDefault="00235F1F" w:rsidP="00235F1F">
      <w:pPr>
        <w:pStyle w:val="Listeavsnitt"/>
        <w:numPr>
          <w:ilvl w:val="0"/>
          <w:numId w:val="4"/>
        </w:numPr>
      </w:pPr>
      <w:r>
        <w:t>Kartlegging  av ønsker hos ansatte – starte tankeprosesser (jf nye mål)</w:t>
      </w:r>
    </w:p>
    <w:p w:rsidR="00235F1F" w:rsidRDefault="003C749B" w:rsidP="00235F1F">
      <w:pPr>
        <w:pStyle w:val="Listeavsnitt"/>
        <w:numPr>
          <w:ilvl w:val="0"/>
          <w:numId w:val="4"/>
        </w:numPr>
      </w:pPr>
      <w:r>
        <w:t xml:space="preserve">Fokus på «den nye tid» og nyansatte </w:t>
      </w:r>
    </w:p>
    <w:p w:rsidR="003C749B" w:rsidRDefault="003C749B" w:rsidP="00235F1F">
      <w:pPr>
        <w:pStyle w:val="Listeavsnitt"/>
        <w:numPr>
          <w:ilvl w:val="0"/>
          <w:numId w:val="4"/>
        </w:numPr>
      </w:pPr>
      <w:r>
        <w:t>Prøve ut arbeidstidsordninger, pilotere, vurdere incitamenter etc.</w:t>
      </w:r>
    </w:p>
    <w:p w:rsidR="003C749B" w:rsidRDefault="003C749B" w:rsidP="00235F1F">
      <w:pPr>
        <w:pStyle w:val="Listeavsnitt"/>
        <w:numPr>
          <w:ilvl w:val="0"/>
          <w:numId w:val="4"/>
        </w:numPr>
      </w:pPr>
      <w:r>
        <w:t>Avklare ift ansatte – muligheter, ønsker, etc. – hva er mulig (uønsket deltid)</w:t>
      </w:r>
    </w:p>
    <w:p w:rsidR="003C749B" w:rsidRDefault="003C749B" w:rsidP="00235F1F">
      <w:pPr>
        <w:pStyle w:val="Listeavsnitt"/>
        <w:numPr>
          <w:ilvl w:val="0"/>
          <w:numId w:val="4"/>
        </w:numPr>
      </w:pPr>
      <w:r>
        <w:t>Turnus. Øke kompetanse. Fleksibel turnus.</w:t>
      </w:r>
    </w:p>
    <w:p w:rsidR="003C749B" w:rsidRDefault="003C749B" w:rsidP="00235F1F">
      <w:pPr>
        <w:pStyle w:val="Listeavsnitt"/>
        <w:numPr>
          <w:ilvl w:val="0"/>
          <w:numId w:val="4"/>
        </w:numPr>
      </w:pPr>
      <w:r>
        <w:t>Heltid som tema i alle møter, jobbe med kultur</w:t>
      </w:r>
    </w:p>
    <w:p w:rsidR="003C749B" w:rsidRDefault="003C749B" w:rsidP="00235F1F">
      <w:pPr>
        <w:pStyle w:val="Listeavsnitt"/>
        <w:numPr>
          <w:ilvl w:val="0"/>
          <w:numId w:val="4"/>
        </w:numPr>
      </w:pPr>
      <w:r>
        <w:t>Lage en strategi for å oppnå heltid</w:t>
      </w:r>
    </w:p>
    <w:p w:rsidR="003C749B" w:rsidRDefault="003C749B" w:rsidP="00235F1F">
      <w:pPr>
        <w:pStyle w:val="Listeavsnitt"/>
        <w:numPr>
          <w:ilvl w:val="0"/>
          <w:numId w:val="4"/>
        </w:numPr>
      </w:pPr>
      <w:r>
        <w:t xml:space="preserve">Risikovurdere, faktorer som påvirker arbeidet. </w:t>
      </w:r>
    </w:p>
    <w:p w:rsidR="003C749B" w:rsidRDefault="003C749B" w:rsidP="00235F1F">
      <w:pPr>
        <w:pStyle w:val="Listeavsnitt"/>
        <w:numPr>
          <w:ilvl w:val="0"/>
          <w:numId w:val="4"/>
        </w:numPr>
      </w:pPr>
      <w:r>
        <w:t>Sikre ansattes deltakelse i arbeidet (re-aktivisere ambassadørgruppene?)</w:t>
      </w:r>
    </w:p>
    <w:p w:rsidR="00FC52AA" w:rsidRDefault="00FC52AA" w:rsidP="00FC52AA"/>
    <w:p w:rsidR="00F51C61" w:rsidRDefault="00F51C61" w:rsidP="00F51C61">
      <w:pPr>
        <w:pStyle w:val="Listeavsnitt"/>
        <w:numPr>
          <w:ilvl w:val="0"/>
          <w:numId w:val="2"/>
        </w:numPr>
      </w:pPr>
      <w:r>
        <w:t xml:space="preserve">RISIKO/HINDRINGER/AVKLARINGER SOM MÅ LØSES </w:t>
      </w:r>
    </w:p>
    <w:p w:rsidR="003C749B" w:rsidRDefault="003C749B" w:rsidP="003C749B">
      <w:pPr>
        <w:pStyle w:val="Listeavsnitt"/>
        <w:numPr>
          <w:ilvl w:val="0"/>
          <w:numId w:val="5"/>
        </w:numPr>
      </w:pPr>
      <w:r>
        <w:t>Har ikke med verneombud</w:t>
      </w:r>
    </w:p>
    <w:p w:rsidR="003C749B" w:rsidRDefault="003C749B" w:rsidP="003C749B">
      <w:pPr>
        <w:pStyle w:val="Listeavsnitt"/>
        <w:numPr>
          <w:ilvl w:val="0"/>
          <w:numId w:val="5"/>
        </w:numPr>
      </w:pPr>
      <w:r>
        <w:t>Kollektivt ansvar – er alle med?</w:t>
      </w:r>
    </w:p>
    <w:p w:rsidR="003C749B" w:rsidRDefault="00E760B1" w:rsidP="003C749B">
      <w:pPr>
        <w:pStyle w:val="Listeavsnitt"/>
        <w:numPr>
          <w:ilvl w:val="0"/>
          <w:numId w:val="5"/>
        </w:numPr>
      </w:pPr>
      <w:r>
        <w:t>Står arbeidsoppgaver i forhold til de endringene som blir gjort?</w:t>
      </w:r>
    </w:p>
    <w:p w:rsidR="00E760B1" w:rsidRDefault="00E760B1" w:rsidP="003C749B">
      <w:pPr>
        <w:pStyle w:val="Listeavsnitt"/>
        <w:numPr>
          <w:ilvl w:val="0"/>
          <w:numId w:val="5"/>
        </w:numPr>
      </w:pPr>
      <w:r>
        <w:t>Turnover blant ledere (bl.a i arbeidsgruppe heltid)</w:t>
      </w:r>
    </w:p>
    <w:p w:rsidR="00E760B1" w:rsidRDefault="00E760B1" w:rsidP="003C749B">
      <w:pPr>
        <w:pStyle w:val="Listeavsnitt"/>
        <w:numPr>
          <w:ilvl w:val="0"/>
          <w:numId w:val="5"/>
        </w:numPr>
      </w:pPr>
      <w:r>
        <w:t>Uforutsette utgifter rundt enkeltbrukere</w:t>
      </w:r>
    </w:p>
    <w:p w:rsidR="00E760B1" w:rsidRDefault="00E760B1" w:rsidP="003C749B">
      <w:pPr>
        <w:pStyle w:val="Listeavsnitt"/>
        <w:numPr>
          <w:ilvl w:val="0"/>
          <w:numId w:val="5"/>
        </w:numPr>
      </w:pPr>
      <w:r>
        <w:t>Manglende avklaring jf langtidssykemeldte - kravstillinger</w:t>
      </w:r>
    </w:p>
    <w:p w:rsidR="00E760B1" w:rsidRDefault="00E760B1" w:rsidP="003C749B">
      <w:pPr>
        <w:pStyle w:val="Listeavsnitt"/>
        <w:numPr>
          <w:ilvl w:val="0"/>
          <w:numId w:val="5"/>
        </w:numPr>
      </w:pPr>
      <w:r>
        <w:t>Økonomi – kan bli utfordringer</w:t>
      </w:r>
    </w:p>
    <w:p w:rsidR="00E760B1" w:rsidRDefault="00E760B1" w:rsidP="003C749B">
      <w:pPr>
        <w:pStyle w:val="Listeavsnitt"/>
        <w:numPr>
          <w:ilvl w:val="0"/>
          <w:numId w:val="5"/>
        </w:numPr>
      </w:pPr>
      <w:r>
        <w:t>Handlingsrom hvis det ikke er der – blir fastlåst</w:t>
      </w:r>
    </w:p>
    <w:p w:rsidR="00E760B1" w:rsidRDefault="00E760B1" w:rsidP="003C749B">
      <w:pPr>
        <w:pStyle w:val="Listeavsnitt"/>
        <w:numPr>
          <w:ilvl w:val="0"/>
          <w:numId w:val="5"/>
        </w:numPr>
      </w:pPr>
      <w:r>
        <w:t>Brukere – skjer uforutsette ting – varierende behov men rigid bemanningsplan/turnus</w:t>
      </w:r>
    </w:p>
    <w:p w:rsidR="00E760B1" w:rsidRDefault="00E760B1" w:rsidP="003C749B">
      <w:pPr>
        <w:pStyle w:val="Listeavsnitt"/>
        <w:numPr>
          <w:ilvl w:val="0"/>
          <w:numId w:val="5"/>
        </w:numPr>
      </w:pPr>
      <w:r>
        <w:t>Lav grunnbemanning</w:t>
      </w:r>
    </w:p>
    <w:p w:rsidR="00B77E62" w:rsidRDefault="00B77E62" w:rsidP="00E760B1"/>
    <w:p w:rsidR="00B77E62" w:rsidRDefault="00B77E62" w:rsidP="00E760B1">
      <w:r>
        <w:t xml:space="preserve">Ref. </w:t>
      </w:r>
    </w:p>
    <w:p w:rsidR="00B77E62" w:rsidRDefault="00B77E62" w:rsidP="00E760B1"/>
    <w:p w:rsidR="00B77E62" w:rsidRDefault="00B77E62" w:rsidP="00E760B1">
      <w:r>
        <w:t>Cato Hansen,</w:t>
      </w:r>
    </w:p>
    <w:p w:rsidR="00B77E62" w:rsidRDefault="00B77E62" w:rsidP="00E760B1">
      <w:r>
        <w:t>Rådgiver, HR og Tjenesteutvikling</w:t>
      </w:r>
    </w:p>
    <w:sectPr w:rsidR="00B7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396"/>
    <w:multiLevelType w:val="hybridMultilevel"/>
    <w:tmpl w:val="1BDC39B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CB7B26"/>
    <w:multiLevelType w:val="hybridMultilevel"/>
    <w:tmpl w:val="58C4DFD0"/>
    <w:lvl w:ilvl="0" w:tplc="43A68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854FAA"/>
    <w:multiLevelType w:val="hybridMultilevel"/>
    <w:tmpl w:val="C59217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2560B"/>
    <w:multiLevelType w:val="hybridMultilevel"/>
    <w:tmpl w:val="4B1A9D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8933A3"/>
    <w:multiLevelType w:val="hybridMultilevel"/>
    <w:tmpl w:val="61E279B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61"/>
    <w:rsid w:val="00235F1F"/>
    <w:rsid w:val="00291DA2"/>
    <w:rsid w:val="002C7902"/>
    <w:rsid w:val="003C749B"/>
    <w:rsid w:val="00433A74"/>
    <w:rsid w:val="00731DCB"/>
    <w:rsid w:val="00B77E62"/>
    <w:rsid w:val="00E760B1"/>
    <w:rsid w:val="00F51C61"/>
    <w:rsid w:val="00FC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6A3B"/>
  <w15:chartTrackingRefBased/>
  <w15:docId w15:val="{F693A24C-A17A-4778-9928-88AD14F8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Cato Hansen</cp:lastModifiedBy>
  <cp:revision>2</cp:revision>
  <dcterms:created xsi:type="dcterms:W3CDTF">2018-10-16T12:02:00Z</dcterms:created>
  <dcterms:modified xsi:type="dcterms:W3CDTF">2018-10-16T12:02:00Z</dcterms:modified>
</cp:coreProperties>
</file>