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B3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1C3DE9">
        <w:rPr>
          <w:b/>
          <w:sz w:val="28"/>
        </w:rPr>
        <w:t xml:space="preserve">for </w:t>
      </w:r>
      <w:r w:rsidR="00B90F37">
        <w:rPr>
          <w:b/>
          <w:sz w:val="28"/>
        </w:rPr>
        <w:t>Skogkanten</w:t>
      </w:r>
      <w:r w:rsidR="001C3DE9">
        <w:rPr>
          <w:b/>
          <w:sz w:val="28"/>
        </w:rPr>
        <w:t>:</w:t>
      </w:r>
    </w:p>
    <w:p w:rsidR="0091708B" w:rsidRDefault="00161ECA">
      <w:r>
        <w:rPr>
          <w:noProof/>
          <w:lang w:eastAsia="nb-NO"/>
        </w:rPr>
        <w:drawing>
          <wp:anchor distT="0" distB="0" distL="114300" distR="114300" simplePos="0" relativeHeight="251743232" behindDoc="0" locked="0" layoutInCell="1" allowOverlap="1" wp14:anchorId="29CFD22B" wp14:editId="24BE741E">
            <wp:simplePos x="0" y="0"/>
            <wp:positionH relativeFrom="column">
              <wp:posOffset>-251</wp:posOffset>
            </wp:positionH>
            <wp:positionV relativeFrom="paragraph">
              <wp:posOffset>12390</wp:posOffset>
            </wp:positionV>
            <wp:extent cx="4543425" cy="3547745"/>
            <wp:effectExtent l="0" t="0" r="9525" b="1460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F37">
        <w:rPr>
          <w:noProof/>
          <w:lang w:eastAsia="nb-NO"/>
        </w:rPr>
        <w:t xml:space="preserve"> </w:t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161ECA" w:rsidRDefault="00161ECA">
      <w:pPr>
        <w:rPr>
          <w:b/>
        </w:rPr>
      </w:pPr>
    </w:p>
    <w:p w:rsidR="00B045AE" w:rsidRPr="00B045AE" w:rsidRDefault="00B045AE">
      <w:pPr>
        <w:rPr>
          <w:b/>
        </w:rPr>
      </w:pPr>
      <w:r w:rsidRPr="00B045AE">
        <w:rPr>
          <w:b/>
        </w:rPr>
        <w:t xml:space="preserve">Kommentar: 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Dette er planlagt drift, ut fra den stillingen en er ansatt i. Det er relativt sett sammenfallende tall i HRM, Arena og Ressursstyring på dette punktet.</w:t>
      </w:r>
    </w:p>
    <w:p w:rsidR="00B045AE" w:rsidRDefault="00B045AE"/>
    <w:p w:rsidR="0091708B" w:rsidRPr="0091708B" w:rsidRDefault="0091708B">
      <w:pPr>
        <w:rPr>
          <w:b/>
          <w:sz w:val="28"/>
        </w:rPr>
      </w:pPr>
      <w:r w:rsidRPr="0091708B">
        <w:rPr>
          <w:b/>
          <w:sz w:val="28"/>
        </w:rPr>
        <w:t xml:space="preserve">Gjennomsnittlig stillingsprosent </w:t>
      </w:r>
      <w:r w:rsidR="00B90F37">
        <w:rPr>
          <w:b/>
          <w:sz w:val="28"/>
        </w:rPr>
        <w:t>Skogkanten</w:t>
      </w:r>
      <w:r w:rsidRPr="0091708B">
        <w:rPr>
          <w:b/>
          <w:sz w:val="28"/>
        </w:rPr>
        <w:t>, fordelt på faggrupper:</w:t>
      </w:r>
    </w:p>
    <w:p w:rsidR="0091708B" w:rsidRDefault="005C6274">
      <w:r w:rsidRPr="005C6274">
        <w:rPr>
          <w:i/>
          <w:noProof/>
          <w:lang w:eastAsia="nb-NO"/>
        </w:rPr>
        <w:drawing>
          <wp:anchor distT="0" distB="0" distL="114300" distR="114300" simplePos="0" relativeHeight="251745280" behindDoc="0" locked="0" layoutInCell="1" allowOverlap="1" wp14:anchorId="6D03227C" wp14:editId="2C4EE74F">
            <wp:simplePos x="0" y="0"/>
            <wp:positionH relativeFrom="column">
              <wp:posOffset>-5715</wp:posOffset>
            </wp:positionH>
            <wp:positionV relativeFrom="paragraph">
              <wp:posOffset>5021</wp:posOffset>
            </wp:positionV>
            <wp:extent cx="4705350" cy="3300095"/>
            <wp:effectExtent l="0" t="0" r="19050" b="14605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Default="00B045AE"/>
    <w:p w:rsidR="00B045AE" w:rsidRDefault="00B045AE"/>
    <w:p w:rsidR="00B045AE" w:rsidRDefault="00B045AE"/>
    <w:p w:rsidR="00B045AE" w:rsidRDefault="00B045AE"/>
    <w:p w:rsidR="00B045AE" w:rsidRPr="00B045AE" w:rsidRDefault="00B045AE">
      <w:pPr>
        <w:rPr>
          <w:b/>
        </w:rPr>
      </w:pPr>
      <w:r w:rsidRPr="00B045AE">
        <w:rPr>
          <w:b/>
        </w:rPr>
        <w:lastRenderedPageBreak/>
        <w:t>Kommentar:</w:t>
      </w:r>
    </w:p>
    <w:p w:rsidR="00B045AE" w:rsidRDefault="00B045AE" w:rsidP="00B045AE">
      <w:pPr>
        <w:pStyle w:val="Listeavsnitt"/>
        <w:numPr>
          <w:ilvl w:val="0"/>
          <w:numId w:val="1"/>
        </w:numPr>
      </w:pPr>
      <w:r>
        <w:t>Viser forskjellen mellom planlagt drift ift hvem som er tilsatt og deres stillingsprosent, og faktisk drift når også vikarer og ekstra innleide tas med (ferie 6% ikke medregnet).</w:t>
      </w:r>
    </w:p>
    <w:p w:rsidR="0091708B" w:rsidRDefault="0091708B"/>
    <w:p w:rsidR="00D35C0F" w:rsidRDefault="00D35C0F">
      <w:pPr>
        <w:rPr>
          <w:b/>
        </w:rPr>
      </w:pPr>
      <w:r w:rsidRPr="00D35C0F">
        <w:rPr>
          <w:b/>
        </w:rPr>
        <w:t>Andel ansatte i 70-100% stilling:</w:t>
      </w:r>
    </w:p>
    <w:p w:rsidR="0091708B" w:rsidRDefault="005C6274">
      <w:r>
        <w:rPr>
          <w:noProof/>
          <w:lang w:eastAsia="nb-NO"/>
        </w:rPr>
        <w:drawing>
          <wp:anchor distT="0" distB="0" distL="114300" distR="114300" simplePos="0" relativeHeight="251747328" behindDoc="0" locked="0" layoutInCell="1" allowOverlap="1" wp14:anchorId="2E4181EC" wp14:editId="0E069966">
            <wp:simplePos x="0" y="0"/>
            <wp:positionH relativeFrom="column">
              <wp:posOffset>24972</wp:posOffset>
            </wp:positionH>
            <wp:positionV relativeFrom="paragraph">
              <wp:posOffset>122860</wp:posOffset>
            </wp:positionV>
            <wp:extent cx="4572000" cy="2743200"/>
            <wp:effectExtent l="0" t="0" r="19050" b="1905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161ECA" w:rsidRDefault="00161ECA">
      <w:pPr>
        <w:rPr>
          <w:b/>
        </w:rPr>
      </w:pPr>
    </w:p>
    <w:p w:rsidR="00B045AE" w:rsidRPr="00B045AE" w:rsidRDefault="00B045AE">
      <w:pPr>
        <w:rPr>
          <w:b/>
        </w:rPr>
      </w:pPr>
      <w:r w:rsidRPr="00B045AE">
        <w:rPr>
          <w:b/>
        </w:rPr>
        <w:t>Kommentar:</w:t>
      </w:r>
      <w:bookmarkStart w:id="0" w:name="_GoBack"/>
      <w:bookmarkEnd w:id="0"/>
    </w:p>
    <w:p w:rsidR="00B045AE" w:rsidRDefault="00B045AE" w:rsidP="00B045AE">
      <w:pPr>
        <w:pStyle w:val="Listeavsnitt"/>
        <w:numPr>
          <w:ilvl w:val="0"/>
          <w:numId w:val="1"/>
        </w:numPr>
      </w:pPr>
      <w:r>
        <w:t xml:space="preserve">I turnus vil </w:t>
      </w:r>
      <w:r w:rsidR="001C3DE9">
        <w:t>ca.</w:t>
      </w:r>
      <w:r>
        <w:t xml:space="preserve"> 75% stilling </w:t>
      </w:r>
      <w:r w:rsidR="001C3DE9">
        <w:t>gi</w:t>
      </w:r>
      <w:r>
        <w:t xml:space="preserve"> utbetalt lønn og tillegg som utgjør en vanlig årslønn.</w:t>
      </w:r>
    </w:p>
    <w:p w:rsidR="00161ECA" w:rsidRDefault="00161ECA" w:rsidP="00B045AE">
      <w:pPr>
        <w:pStyle w:val="Listeavsnitt"/>
        <w:numPr>
          <w:ilvl w:val="0"/>
          <w:numId w:val="1"/>
        </w:numPr>
      </w:pPr>
      <w:r>
        <w:t>En ser at 2 av 3 fagarbeidere har mindre enn 70% stilling, og 1 av 2 assistenter</w:t>
      </w:r>
    </w:p>
    <w:p w:rsidR="00B045AE" w:rsidRDefault="00B045AE"/>
    <w:p w:rsidR="00D448CF" w:rsidRPr="00D448CF" w:rsidRDefault="00D448CF">
      <w:pPr>
        <w:rPr>
          <w:b/>
        </w:rPr>
      </w:pPr>
      <w:r w:rsidRPr="00D448CF">
        <w:rPr>
          <w:b/>
        </w:rPr>
        <w:t>Fast ansatte og vikarer – hvor mange deler på de totale stillingsressursene?</w:t>
      </w:r>
    </w:p>
    <w:p w:rsidR="0091708B" w:rsidRPr="005C6274" w:rsidRDefault="005C6274">
      <w:pPr>
        <w:rPr>
          <w:i/>
        </w:rPr>
      </w:pPr>
      <w:r w:rsidRPr="005C6274">
        <w:rPr>
          <w:i/>
          <w:noProof/>
          <w:lang w:eastAsia="nb-NO"/>
        </w:rPr>
        <w:drawing>
          <wp:anchor distT="0" distB="0" distL="114300" distR="114300" simplePos="0" relativeHeight="251749376" behindDoc="0" locked="0" layoutInCell="1" allowOverlap="1" wp14:anchorId="3AE33CA3" wp14:editId="3A99FF59">
            <wp:simplePos x="0" y="0"/>
            <wp:positionH relativeFrom="column">
              <wp:posOffset>42811</wp:posOffset>
            </wp:positionH>
            <wp:positionV relativeFrom="paragraph">
              <wp:posOffset>11991</wp:posOffset>
            </wp:positionV>
            <wp:extent cx="4572000" cy="2743200"/>
            <wp:effectExtent l="0" t="0" r="19050" b="1905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91708B" w:rsidRDefault="0091708B"/>
    <w:p w:rsidR="00B045AE" w:rsidRPr="00B045AE" w:rsidRDefault="00B045AE">
      <w:pPr>
        <w:rPr>
          <w:b/>
        </w:rPr>
      </w:pPr>
      <w:r w:rsidRPr="00B045AE">
        <w:rPr>
          <w:b/>
        </w:rPr>
        <w:lastRenderedPageBreak/>
        <w:t>Kommentar: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Årsaken til at faktisk stillingsprosent blir lavere enn planlagt, er omfang av vikarinnleie/ekstrainnleie. </w:t>
      </w:r>
    </w:p>
    <w:p w:rsidR="00B045AE" w:rsidRDefault="00B045AE" w:rsidP="00B045AE">
      <w:pPr>
        <w:pStyle w:val="Listeavsnitt"/>
        <w:numPr>
          <w:ilvl w:val="0"/>
          <w:numId w:val="2"/>
        </w:numPr>
      </w:pPr>
      <w:r>
        <w:t xml:space="preserve">Bakenforliggende årsaker er ofte sykefravær, permisjoner, </w:t>
      </w:r>
      <w:r w:rsidR="006E357A">
        <w:t>beboere med økt behov for oppfølging, mv.</w:t>
      </w:r>
    </w:p>
    <w:p w:rsidR="0091708B" w:rsidRDefault="00C87DA8" w:rsidP="00265FDA">
      <w:pPr>
        <w:pStyle w:val="Listeavsnitt"/>
        <w:numPr>
          <w:ilvl w:val="0"/>
          <w:numId w:val="2"/>
        </w:numPr>
      </w:pPr>
      <w:r>
        <w:t>At det er dobbelt så mange inne og jobber som planlagt  er en indikator på</w:t>
      </w:r>
      <w:r w:rsidR="00161ECA">
        <w:t xml:space="preserve"> ubalanse i turnusen, her er drivere ift innleie gjennom året.</w:t>
      </w:r>
    </w:p>
    <w:p w:rsidR="00161ECA" w:rsidRDefault="00161ECA">
      <w:pPr>
        <w:rPr>
          <w:b/>
        </w:rPr>
      </w:pPr>
    </w:p>
    <w:p w:rsidR="00D448CF" w:rsidRPr="00B60870" w:rsidRDefault="00B60870">
      <w:pPr>
        <w:rPr>
          <w:b/>
        </w:rPr>
      </w:pPr>
      <w:r>
        <w:rPr>
          <w:b/>
        </w:rPr>
        <w:t>V</w:t>
      </w:r>
      <w:r w:rsidR="00C87DA8">
        <w:rPr>
          <w:b/>
        </w:rPr>
        <w:t xml:space="preserve">akante stillinger i turnus: 16,7 </w:t>
      </w:r>
      <w:r>
        <w:rPr>
          <w:b/>
        </w:rPr>
        <w:t>%</w:t>
      </w:r>
    </w:p>
    <w:p w:rsidR="0091708B" w:rsidRDefault="00C87DA8">
      <w:r>
        <w:rPr>
          <w:noProof/>
          <w:lang w:eastAsia="nb-NO"/>
        </w:rPr>
        <w:drawing>
          <wp:anchor distT="0" distB="0" distL="114300" distR="114300" simplePos="0" relativeHeight="251741184" behindDoc="0" locked="0" layoutInCell="1" allowOverlap="1" wp14:anchorId="73910AE7" wp14:editId="1E5C47EA">
            <wp:simplePos x="0" y="0"/>
            <wp:positionH relativeFrom="column">
              <wp:posOffset>131445</wp:posOffset>
            </wp:positionH>
            <wp:positionV relativeFrom="paragraph">
              <wp:posOffset>95885</wp:posOffset>
            </wp:positionV>
            <wp:extent cx="4572000" cy="2743200"/>
            <wp:effectExtent l="0" t="0" r="19050" b="19050"/>
            <wp:wrapNone/>
            <wp:docPr id="14" name="Diagram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08B" w:rsidRDefault="0091708B"/>
    <w:p w:rsidR="0091708B" w:rsidRDefault="0091708B"/>
    <w:p w:rsidR="0091708B" w:rsidRDefault="0091708B"/>
    <w:p w:rsidR="0091708B" w:rsidRDefault="0091708B">
      <w:r>
        <w:tab/>
      </w:r>
    </w:p>
    <w:p w:rsidR="007C5188" w:rsidRDefault="007C5188">
      <w:pPr>
        <w:rPr>
          <w:sz w:val="24"/>
        </w:rPr>
      </w:pPr>
    </w:p>
    <w:p w:rsidR="00B60870" w:rsidRDefault="00B60870">
      <w:pPr>
        <w:rPr>
          <w:sz w:val="24"/>
        </w:rPr>
      </w:pPr>
    </w:p>
    <w:p w:rsidR="00B60870" w:rsidRDefault="00B60870">
      <w:pPr>
        <w:rPr>
          <w:sz w:val="24"/>
        </w:rPr>
      </w:pPr>
    </w:p>
    <w:p w:rsidR="00B60870" w:rsidRDefault="00B60870">
      <w:pPr>
        <w:rPr>
          <w:sz w:val="24"/>
        </w:rPr>
      </w:pPr>
    </w:p>
    <w:p w:rsidR="006E357A" w:rsidRPr="00161ECA" w:rsidRDefault="006E357A">
      <w:pPr>
        <w:rPr>
          <w:b/>
          <w:sz w:val="24"/>
        </w:rPr>
      </w:pPr>
      <w:r w:rsidRPr="00161ECA">
        <w:rPr>
          <w:b/>
          <w:sz w:val="24"/>
        </w:rPr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  <w:rPr>
          <w:sz w:val="24"/>
        </w:rPr>
      </w:pPr>
      <w:r w:rsidRPr="006E357A">
        <w:rPr>
          <w:sz w:val="24"/>
        </w:rPr>
        <w:t>Vakante stillinger er det som fremkommer som vakant i årsturnus</w:t>
      </w:r>
    </w:p>
    <w:p w:rsidR="009B64A6" w:rsidRDefault="009B64A6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Vakanser er uønsket ift drift, og er med å bidra til vikarinnleie, bytting av vakter, mer å administrere for leder. </w:t>
      </w:r>
    </w:p>
    <w:p w:rsidR="008E4C07" w:rsidRPr="006E357A" w:rsidRDefault="00C87DA8" w:rsidP="006E357A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16,</w:t>
      </w:r>
      <w:r w:rsidR="008E4C07">
        <w:rPr>
          <w:sz w:val="24"/>
        </w:rPr>
        <w:t xml:space="preserve">7% er relativt </w:t>
      </w:r>
      <w:r>
        <w:rPr>
          <w:sz w:val="24"/>
        </w:rPr>
        <w:t xml:space="preserve">normalt </w:t>
      </w:r>
      <w:r w:rsidR="008E4C07">
        <w:rPr>
          <w:sz w:val="24"/>
        </w:rPr>
        <w:t>for sektoren.</w:t>
      </w:r>
    </w:p>
    <w:p w:rsidR="006E357A" w:rsidRDefault="006E357A">
      <w:pPr>
        <w:rPr>
          <w:sz w:val="24"/>
        </w:rPr>
      </w:pPr>
    </w:p>
    <w:p w:rsidR="006E357A" w:rsidRPr="001D40C3" w:rsidRDefault="006E357A">
      <w:pPr>
        <w:rPr>
          <w:sz w:val="24"/>
        </w:rPr>
      </w:pPr>
    </w:p>
    <w:p w:rsidR="00B045AE" w:rsidRDefault="00B045AE"/>
    <w:p w:rsidR="00B045AE" w:rsidRDefault="00B045AE">
      <w:r>
        <w:br w:type="page"/>
      </w:r>
    </w:p>
    <w:p w:rsidR="00B045AE" w:rsidRDefault="00161ECA" w:rsidP="00B045AE">
      <w:pPr>
        <w:rPr>
          <w:b/>
          <w:sz w:val="28"/>
        </w:rPr>
      </w:pPr>
      <w:r>
        <w:rPr>
          <w:noProof/>
          <w:lang w:eastAsia="nb-NO"/>
        </w:rPr>
        <w:lastRenderedPageBreak/>
        <w:drawing>
          <wp:anchor distT="0" distB="0" distL="114300" distR="114300" simplePos="0" relativeHeight="251751424" behindDoc="0" locked="0" layoutInCell="1" allowOverlap="1" wp14:anchorId="5F4B3D14" wp14:editId="304EDBFE">
            <wp:simplePos x="0" y="0"/>
            <wp:positionH relativeFrom="column">
              <wp:posOffset>-4725</wp:posOffset>
            </wp:positionH>
            <wp:positionV relativeFrom="paragraph">
              <wp:posOffset>374916</wp:posOffset>
            </wp:positionV>
            <wp:extent cx="4572000" cy="2743200"/>
            <wp:effectExtent l="0" t="0" r="19050" b="1905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5AE" w:rsidRPr="007C5188">
        <w:rPr>
          <w:b/>
          <w:sz w:val="28"/>
        </w:rPr>
        <w:t>Variasjon i drift (årsak til differanse mellom planlagt og faktisk drift)</w:t>
      </w:r>
    </w:p>
    <w:p w:rsidR="00B045AE" w:rsidRPr="005C6274" w:rsidRDefault="00B045AE">
      <w:pPr>
        <w:rPr>
          <w:b/>
          <w:i/>
          <w:noProof/>
          <w:lang w:eastAsia="nb-NO"/>
        </w:rPr>
      </w:pPr>
    </w:p>
    <w:p w:rsidR="008E4C07" w:rsidRDefault="008E4C07"/>
    <w:p w:rsidR="0091708B" w:rsidRDefault="0091708B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Default="006E357A"/>
    <w:p w:rsidR="006E357A" w:rsidRPr="006E357A" w:rsidRDefault="006E357A">
      <w:pPr>
        <w:rPr>
          <w:b/>
        </w:rPr>
      </w:pPr>
      <w:r w:rsidRPr="006E357A">
        <w:rPr>
          <w:b/>
        </w:rPr>
        <w:t>Kommentar: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Hensikten er å vise at driften har uønsket variasjon</w:t>
      </w:r>
      <w:r w:rsidR="00630511">
        <w:t>, diff mellom planlagt og faktisk drift</w:t>
      </w:r>
      <w:r>
        <w:t xml:space="preserve">. 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Vakante stillinger er 1 uønsket variasjon</w:t>
      </w:r>
      <w:r w:rsidR="001E3E44">
        <w:t xml:space="preserve"> (</w:t>
      </w:r>
      <w:r w:rsidR="00C87DA8">
        <w:t xml:space="preserve">16,7% av stillingene i </w:t>
      </w:r>
      <w:r w:rsidR="001E3E44">
        <w:t xml:space="preserve"> </w:t>
      </w:r>
      <w:r w:rsidR="00B90F37">
        <w:t>Skogkanten</w:t>
      </w:r>
      <w:r w:rsidR="008E4C07">
        <w:t xml:space="preserve"> </w:t>
      </w:r>
      <w:r w:rsidR="001E3E44">
        <w:t>på målingstidspunktet)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Vikar</w:t>
      </w:r>
      <w:r w:rsidR="00630511">
        <w:t>/ekstra</w:t>
      </w:r>
      <w:r>
        <w:t>innleie er 1 uønsket variasjon</w:t>
      </w:r>
      <w:r w:rsidR="00630511">
        <w:t>, skyldes ofte fravær og variasjon i brukerbehov.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Ferie er</w:t>
      </w:r>
      <w:r w:rsidR="00C733B5">
        <w:t xml:space="preserve"> planlagt og OK, og trekkes fra (utgjør ca 6% jf. budsjett/arena)</w:t>
      </w:r>
    </w:p>
    <w:p w:rsidR="006E357A" w:rsidRDefault="006E357A" w:rsidP="006E357A">
      <w:pPr>
        <w:pStyle w:val="Listeavsnitt"/>
        <w:numPr>
          <w:ilvl w:val="0"/>
          <w:numId w:val="3"/>
        </w:numPr>
      </w:pPr>
      <w:r>
        <w:t>Total uønsket variasjon er da</w:t>
      </w:r>
      <w:r w:rsidR="00C87DA8">
        <w:t xml:space="preserve"> </w:t>
      </w:r>
      <w:r w:rsidR="00161ECA">
        <w:t>28</w:t>
      </w:r>
      <w:r w:rsidR="00010CC0">
        <w:t>% ved</w:t>
      </w:r>
      <w:r w:rsidR="009C7A5A">
        <w:t xml:space="preserve"> </w:t>
      </w:r>
      <w:r w:rsidR="00B90F37">
        <w:t>Skogkanten</w:t>
      </w:r>
      <w:r w:rsidR="00630511">
        <w:t xml:space="preserve">. Vurderes </w:t>
      </w:r>
      <w:r w:rsidR="00C87DA8">
        <w:t xml:space="preserve"> som</w:t>
      </w:r>
      <w:r w:rsidR="009C7A5A">
        <w:t xml:space="preserve"> </w:t>
      </w:r>
      <w:r w:rsidR="00630511">
        <w:t>høyt</w:t>
      </w:r>
      <w:r w:rsidR="009C7A5A">
        <w:t xml:space="preserve"> sammenlignet med andre</w:t>
      </w:r>
      <w:r w:rsidR="00630511">
        <w:t xml:space="preserve">, </w:t>
      </w:r>
      <w:r w:rsidR="00C87DA8">
        <w:t>og</w:t>
      </w:r>
      <w:r w:rsidR="00630511">
        <w:t xml:space="preserve"> bidrar til at ansatte har lav</w:t>
      </w:r>
      <w:r w:rsidR="009C7A5A">
        <w:t>ere</w:t>
      </w:r>
      <w:r w:rsidR="00630511">
        <w:t xml:space="preserve"> stillingsprosent i praksis</w:t>
      </w:r>
      <w:r w:rsidR="009C7A5A">
        <w:t xml:space="preserve"> enn det som er planlagt</w:t>
      </w:r>
      <w:r w:rsidR="00630511">
        <w:t>.</w:t>
      </w:r>
      <w:r w:rsidR="008E4C07">
        <w:t xml:space="preserve"> </w:t>
      </w:r>
      <w:r w:rsidR="00C87DA8">
        <w:t>Mange vikarer vil være en konsekvens av dette.</w:t>
      </w:r>
    </w:p>
    <w:p w:rsidR="006E357A" w:rsidRDefault="006E357A" w:rsidP="006E357A"/>
    <w:sectPr w:rsidR="006E357A" w:rsidSect="00D35C0F">
      <w:headerReference w:type="defaul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B8" w:rsidRDefault="008E14B8" w:rsidP="00C733B5">
      <w:pPr>
        <w:spacing w:after="0" w:line="240" w:lineRule="auto"/>
      </w:pPr>
      <w:r>
        <w:separator/>
      </w:r>
    </w:p>
  </w:endnote>
  <w:endnote w:type="continuationSeparator" w:id="0">
    <w:p w:rsidR="008E14B8" w:rsidRDefault="008E14B8" w:rsidP="00C7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B8" w:rsidRDefault="008E14B8" w:rsidP="00C733B5">
      <w:pPr>
        <w:spacing w:after="0" w:line="240" w:lineRule="auto"/>
      </w:pPr>
      <w:r>
        <w:separator/>
      </w:r>
    </w:p>
  </w:footnote>
  <w:footnote w:type="continuationSeparator" w:id="0">
    <w:p w:rsidR="008E14B8" w:rsidRDefault="008E14B8" w:rsidP="00C7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3B5" w:rsidRPr="00947EFD" w:rsidRDefault="00C733B5">
    <w:pPr>
      <w:pStyle w:val="Topptekst"/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947EFD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Det store heltidsvalget – nullpunktmåling jf heltid/deltid –</w:t>
    </w:r>
    <w:r w:rsidR="001C3DE9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6D009F">
      <w:rPr>
        <w:b/>
        <w:sz w:val="26"/>
        <w:szCs w:val="26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Skogkanten</w:t>
    </w:r>
  </w:p>
  <w:p w:rsidR="00C733B5" w:rsidRPr="00C733B5" w:rsidRDefault="00C733B5" w:rsidP="00C733B5">
    <w:pPr>
      <w:pStyle w:val="Topptekst"/>
      <w:jc w:val="right"/>
      <w:rPr>
        <w:b/>
        <w:sz w:val="24"/>
      </w:rPr>
    </w:pPr>
    <w:r w:rsidRPr="00C733B5">
      <w:rPr>
        <w:b/>
        <w:sz w:val="24"/>
      </w:rPr>
      <w:t>Juni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2520A"/>
    <w:multiLevelType w:val="hybridMultilevel"/>
    <w:tmpl w:val="657A7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94F"/>
    <w:multiLevelType w:val="hybridMultilevel"/>
    <w:tmpl w:val="4000A4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26242"/>
    <w:multiLevelType w:val="hybridMultilevel"/>
    <w:tmpl w:val="A57E4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8B"/>
    <w:rsid w:val="00010CC0"/>
    <w:rsid w:val="000A349D"/>
    <w:rsid w:val="000F0D68"/>
    <w:rsid w:val="00121AF5"/>
    <w:rsid w:val="00161ECA"/>
    <w:rsid w:val="00185BE6"/>
    <w:rsid w:val="001C3DE9"/>
    <w:rsid w:val="001D40C3"/>
    <w:rsid w:val="001E3E44"/>
    <w:rsid w:val="002C51BE"/>
    <w:rsid w:val="00330183"/>
    <w:rsid w:val="00376B11"/>
    <w:rsid w:val="003D7D51"/>
    <w:rsid w:val="004223B3"/>
    <w:rsid w:val="00434027"/>
    <w:rsid w:val="0056675F"/>
    <w:rsid w:val="005811B2"/>
    <w:rsid w:val="00592063"/>
    <w:rsid w:val="005A0A3C"/>
    <w:rsid w:val="005C6274"/>
    <w:rsid w:val="00630511"/>
    <w:rsid w:val="006A6703"/>
    <w:rsid w:val="006D009F"/>
    <w:rsid w:val="006E357A"/>
    <w:rsid w:val="00723AA9"/>
    <w:rsid w:val="007C5188"/>
    <w:rsid w:val="00873E26"/>
    <w:rsid w:val="008E14B8"/>
    <w:rsid w:val="008E4C07"/>
    <w:rsid w:val="0091708B"/>
    <w:rsid w:val="00932FC8"/>
    <w:rsid w:val="00947EFD"/>
    <w:rsid w:val="009B2235"/>
    <w:rsid w:val="009B64A6"/>
    <w:rsid w:val="009C7A5A"/>
    <w:rsid w:val="00A4145D"/>
    <w:rsid w:val="00AA6C5A"/>
    <w:rsid w:val="00B045AE"/>
    <w:rsid w:val="00B60870"/>
    <w:rsid w:val="00B62DBC"/>
    <w:rsid w:val="00B90F37"/>
    <w:rsid w:val="00C14EC2"/>
    <w:rsid w:val="00C733B5"/>
    <w:rsid w:val="00C73D9D"/>
    <w:rsid w:val="00C87DA8"/>
    <w:rsid w:val="00D13F2D"/>
    <w:rsid w:val="00D35C0F"/>
    <w:rsid w:val="00D448CF"/>
    <w:rsid w:val="00D9701B"/>
    <w:rsid w:val="00DF33AA"/>
    <w:rsid w:val="00DF6934"/>
    <w:rsid w:val="00E615F7"/>
    <w:rsid w:val="00EB58AF"/>
    <w:rsid w:val="00EE0C8D"/>
    <w:rsid w:val="00F4327A"/>
    <w:rsid w:val="00F50F94"/>
    <w:rsid w:val="00F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C2C8"/>
  <w15:docId w15:val="{1D6BA754-1830-48C4-816A-2B1F0F58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045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33B5"/>
  </w:style>
  <w:style w:type="paragraph" w:styleId="Bunntekst">
    <w:name w:val="footer"/>
    <w:basedOn w:val="Normal"/>
    <w:link w:val="BunntekstTegn"/>
    <w:uiPriority w:val="99"/>
    <w:unhideWhenUsed/>
    <w:rsid w:val="00C7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toh\Documents\Det%20store%20heltidsvalget\OVERSIKT%20STILLING%20I%20TURNUS%20VESTV&#197;G&#216;Y%20KOMMUNE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Skogkanten!$C$36</c:f>
              <c:strCache>
                <c:ptCount val="1"/>
                <c:pt idx="0">
                  <c:v>Gjennom-snitt st.% alle  FAG+ASS+ LÆRLING + HØGSK. 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Skogkanten!$C$37</c:f>
              <c:numCache>
                <c:formatCode>0.00%</c:formatCode>
                <c:ptCount val="1"/>
                <c:pt idx="0">
                  <c:v>0.65269999999999995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D7-48A8-AB6B-5EE9F6E482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465280"/>
        <c:axId val="182466816"/>
      </c:barChart>
      <c:catAx>
        <c:axId val="182465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82466816"/>
        <c:crosses val="autoZero"/>
        <c:auto val="1"/>
        <c:lblAlgn val="ctr"/>
        <c:lblOffset val="100"/>
        <c:noMultiLvlLbl val="0"/>
      </c:catAx>
      <c:valAx>
        <c:axId val="1824668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2465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Skogkanten!$J$42</c:f>
              <c:strCache>
                <c:ptCount val="1"/>
                <c:pt idx="0">
                  <c:v>Planlagt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Skogkanten!$I$43:$I$45</c:f>
              <c:strCache>
                <c:ptCount val="3"/>
                <c:pt idx="0">
                  <c:v>Høgskole</c:v>
                </c:pt>
                <c:pt idx="1">
                  <c:v>Fagarbeider</c:v>
                </c:pt>
                <c:pt idx="2">
                  <c:v>Assistent</c:v>
                </c:pt>
              </c:strCache>
            </c:strRef>
          </c:cat>
          <c:val>
            <c:numRef>
              <c:f>Skogkanten!$J$43:$J$45</c:f>
              <c:numCache>
                <c:formatCode>0.00%</c:formatCode>
                <c:ptCount val="3"/>
                <c:pt idx="0">
                  <c:v>0.90449999999999997</c:v>
                </c:pt>
                <c:pt idx="1">
                  <c:v>0.62329999999999997</c:v>
                </c:pt>
                <c:pt idx="2">
                  <c:v>0.51839999999999997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05-4112-95EB-339590B8FE72}"/>
            </c:ext>
          </c:extLst>
        </c:ser>
        <c:ser>
          <c:idx val="1"/>
          <c:order val="1"/>
          <c:tx>
            <c:strRef>
              <c:f>Skogkanten!$K$42</c:f>
              <c:strCache>
                <c:ptCount val="1"/>
                <c:pt idx="0">
                  <c:v>Faktisk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Skogkanten!$I$43:$I$45</c:f>
              <c:strCache>
                <c:ptCount val="3"/>
                <c:pt idx="0">
                  <c:v>Høgskole</c:v>
                </c:pt>
                <c:pt idx="1">
                  <c:v>Fagarbeider</c:v>
                </c:pt>
                <c:pt idx="2">
                  <c:v>Assistent</c:v>
                </c:pt>
              </c:strCache>
            </c:strRef>
          </c:cat>
          <c:val>
            <c:numRef>
              <c:f>Skogkanten!$K$43:$K$45</c:f>
              <c:numCache>
                <c:formatCode>0.00%</c:formatCode>
                <c:ptCount val="3"/>
                <c:pt idx="0">
                  <c:v>0.6</c:v>
                </c:pt>
                <c:pt idx="1">
                  <c:v>0.33846153846153848</c:v>
                </c:pt>
                <c:pt idx="2">
                  <c:v>0.17500000000000002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05-4112-95EB-339590B8F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497280"/>
        <c:axId val="182498816"/>
      </c:barChart>
      <c:catAx>
        <c:axId val="182497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498816"/>
        <c:crosses val="autoZero"/>
        <c:auto val="1"/>
        <c:lblAlgn val="ctr"/>
        <c:lblOffset val="100"/>
        <c:noMultiLvlLbl val="0"/>
      </c:catAx>
      <c:valAx>
        <c:axId val="1824988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2497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Skogkanten!$AE$36:$AG$36</c:f>
              <c:strCache>
                <c:ptCount val="3"/>
                <c:pt idx="0">
                  <c:v>Andel i 70-100% st - HØGSKOLE</c:v>
                </c:pt>
                <c:pt idx="1">
                  <c:v>Andel i 70-100% st - FAGARB.</c:v>
                </c:pt>
                <c:pt idx="2">
                  <c:v>Antall i 70-100% st - ASSISTENT</c:v>
                </c:pt>
              </c:strCache>
            </c:strRef>
          </c:cat>
          <c:val>
            <c:numRef>
              <c:f>Skogkanten!$AE$37:$AG$37</c:f>
              <c:numCache>
                <c:formatCode>0.00%</c:formatCode>
                <c:ptCount val="3"/>
                <c:pt idx="0" formatCode="0%">
                  <c:v>1</c:v>
                </c:pt>
                <c:pt idx="1">
                  <c:v>0.375</c:v>
                </c:pt>
                <c:pt idx="2" formatCode="0%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28-45E6-9202-B6CB603233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629888"/>
        <c:axId val="182631424"/>
      </c:barChart>
      <c:catAx>
        <c:axId val="182629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631424"/>
        <c:crosses val="autoZero"/>
        <c:auto val="1"/>
        <c:lblAlgn val="ctr"/>
        <c:lblOffset val="100"/>
        <c:noMultiLvlLbl val="0"/>
      </c:catAx>
      <c:valAx>
        <c:axId val="1826314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2629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Skogkanten!$AC$36:$AD$36</c:f>
              <c:strCache>
                <c:ptCount val="2"/>
                <c:pt idx="0">
                  <c:v>Rader i turnusen - FASTE</c:v>
                </c:pt>
                <c:pt idx="1">
                  <c:v>Personer i turnusen - FASTE + VIKARER</c:v>
                </c:pt>
              </c:strCache>
            </c:strRef>
          </c:cat>
          <c:val>
            <c:numRef>
              <c:f>Skogkanten!$AC$37:$AD$37</c:f>
              <c:numCache>
                <c:formatCode>0</c:formatCode>
                <c:ptCount val="2"/>
                <c:pt idx="0">
                  <c:v>12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70-4E10-AEEC-8FFFD9EC61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684672"/>
        <c:axId val="182686464"/>
      </c:barChart>
      <c:catAx>
        <c:axId val="18268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686464"/>
        <c:crosses val="autoZero"/>
        <c:auto val="1"/>
        <c:lblAlgn val="ctr"/>
        <c:lblOffset val="100"/>
        <c:noMultiLvlLbl val="0"/>
      </c:catAx>
      <c:valAx>
        <c:axId val="18268646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82684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Skogkanten!$AJ$1</c:f>
              <c:strCache>
                <c:ptCount val="1"/>
                <c:pt idx="0">
                  <c:v>Vakante stillinger i turnus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Skogkanten!$AJ$2:$AJ$3</c:f>
              <c:numCache>
                <c:formatCode>0.00%</c:formatCode>
                <c:ptCount val="2"/>
                <c:pt idx="0">
                  <c:v>0.16700000000000001</c:v>
                </c:pt>
                <c:pt idx="1">
                  <c:v>0.83299999999999996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64-42CC-82DF-6F1A00A773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nb-NO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Bjørkelunden!$AK$49:$AM$49</c:f>
              <c:strCache>
                <c:ptCount val="3"/>
                <c:pt idx="0">
                  <c:v>Total variasjon</c:v>
                </c:pt>
                <c:pt idx="1">
                  <c:v>Planlagt variasjon, FERIE 6%</c:v>
                </c:pt>
                <c:pt idx="2">
                  <c:v>Uønsket variasjon (ex ferie)</c:v>
                </c:pt>
              </c:strCache>
            </c:strRef>
          </c:cat>
          <c:val>
            <c:numRef>
              <c:f>Bjørkelunden!$AK$50:$AM$50</c:f>
              <c:numCache>
                <c:formatCode>0%</c:formatCode>
                <c:ptCount val="3"/>
                <c:pt idx="0" formatCode="0.00%">
                  <c:v>0.34252941176470592</c:v>
                </c:pt>
                <c:pt idx="1">
                  <c:v>0.06</c:v>
                </c:pt>
                <c:pt idx="2" formatCode="0.00%">
                  <c:v>0.28252941176470592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B-4F94-9F30-603C33CC7A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877568"/>
        <c:axId val="182895744"/>
      </c:barChart>
      <c:catAx>
        <c:axId val="18287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895744"/>
        <c:crosses val="autoZero"/>
        <c:auto val="1"/>
        <c:lblAlgn val="ctr"/>
        <c:lblOffset val="100"/>
        <c:noMultiLvlLbl val="0"/>
      </c:catAx>
      <c:valAx>
        <c:axId val="1828957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82877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 Hansen</dc:creator>
  <cp:lastModifiedBy>Cato Hansen</cp:lastModifiedBy>
  <cp:revision>5</cp:revision>
  <dcterms:created xsi:type="dcterms:W3CDTF">2017-07-28T07:34:00Z</dcterms:created>
  <dcterms:modified xsi:type="dcterms:W3CDTF">2018-07-10T11:27:00Z</dcterms:modified>
</cp:coreProperties>
</file>